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AFFC" w14:textId="42C2CA7F" w:rsidR="009E66FA" w:rsidRPr="009D2673" w:rsidRDefault="00E33AA2" w:rsidP="00F07C8A">
      <w:pPr>
        <w:jc w:val="center"/>
        <w:rPr>
          <w:rFonts w:ascii="Comic Sans MS" w:hAnsi="Comic Sans MS"/>
        </w:rPr>
      </w:pPr>
      <w:r w:rsidRPr="009D2673">
        <w:rPr>
          <w:rFonts w:ascii="Comic Sans MS" w:hAnsi="Comic Sans MS"/>
          <w:noProof/>
          <w:color w:val="7F7F7F" w:themeColor="text1" w:themeTint="80"/>
        </w:rPr>
        <w:drawing>
          <wp:anchor distT="0" distB="0" distL="114300" distR="114300" simplePos="0" relativeHeight="251654144" behindDoc="0" locked="0" layoutInCell="1" allowOverlap="1" wp14:anchorId="679DF949" wp14:editId="4B5C0E60">
            <wp:simplePos x="0" y="0"/>
            <wp:positionH relativeFrom="column">
              <wp:posOffset>7099935</wp:posOffset>
            </wp:positionH>
            <wp:positionV relativeFrom="paragraph">
              <wp:posOffset>-340360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2" name="Picture 2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3C4" w:rsidRPr="009D2673">
        <w:rPr>
          <w:rFonts w:ascii="Comic Sans MS" w:hAnsi="Comic Sans MS"/>
          <w:noProof/>
          <w:color w:val="7F7F7F" w:themeColor="text1" w:themeTint="80"/>
        </w:rPr>
        <w:drawing>
          <wp:anchor distT="0" distB="0" distL="114300" distR="114300" simplePos="0" relativeHeight="251652096" behindDoc="0" locked="0" layoutInCell="1" allowOverlap="1" wp14:anchorId="0108CAA2" wp14:editId="47D6072D">
            <wp:simplePos x="0" y="0"/>
            <wp:positionH relativeFrom="column">
              <wp:posOffset>17780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315" name="Picture 315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F17">
        <w:rPr>
          <w:rFonts w:ascii="Comic Sans MS" w:hAnsi="Comic Sans MS"/>
          <w:b/>
        </w:rPr>
        <w:t xml:space="preserve">Worksheet 6: </w:t>
      </w:r>
      <w:bookmarkStart w:id="0" w:name="_GoBack"/>
      <w:bookmarkEnd w:id="0"/>
      <w:r w:rsidR="00AB0DFD">
        <w:rPr>
          <w:rFonts w:ascii="Comic Sans MS" w:hAnsi="Comic Sans MS"/>
          <w:b/>
        </w:rPr>
        <w:t xml:space="preserve">How </w:t>
      </w:r>
      <w:r w:rsidR="00281C34">
        <w:rPr>
          <w:rFonts w:ascii="Comic Sans MS" w:hAnsi="Comic Sans MS"/>
          <w:b/>
        </w:rPr>
        <w:t>do we</w:t>
      </w:r>
      <w:r w:rsidR="00AB0DFD">
        <w:rPr>
          <w:rFonts w:ascii="Comic Sans MS" w:hAnsi="Comic Sans MS"/>
          <w:b/>
        </w:rPr>
        <w:t xml:space="preserve"> calculate ppm of each element in a solution</w:t>
      </w:r>
      <w:r w:rsidR="00F07C8A" w:rsidRPr="009D2673">
        <w:rPr>
          <w:rFonts w:ascii="Comic Sans MS" w:hAnsi="Comic Sans MS"/>
          <w:b/>
        </w:rPr>
        <w:t>?</w:t>
      </w:r>
    </w:p>
    <w:p w14:paraId="7B404177" w14:textId="77777777" w:rsidR="002A60E3" w:rsidRPr="009D2673" w:rsidRDefault="002A60E3" w:rsidP="009E66FA">
      <w:pPr>
        <w:jc w:val="center"/>
        <w:rPr>
          <w:rFonts w:ascii="Comic Sans MS" w:hAnsi="Comic Sans MS"/>
        </w:rPr>
      </w:pPr>
    </w:p>
    <w:p w14:paraId="4F30E497" w14:textId="5A439AF0" w:rsidR="006B23C4" w:rsidRPr="009D2673" w:rsidRDefault="006B23C4" w:rsidP="00DB1E61">
      <w:pPr>
        <w:rPr>
          <w:rFonts w:ascii="Comic Sans MS" w:hAnsi="Comic Sans MS"/>
          <w:b/>
        </w:rPr>
      </w:pPr>
    </w:p>
    <w:p w14:paraId="7BBA38DC" w14:textId="02B82B29" w:rsidR="00BF2CBC" w:rsidRPr="009D2673" w:rsidRDefault="008A453C" w:rsidP="001C1644">
      <w:p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t>In this activity, w</w:t>
      </w:r>
      <w:r w:rsidR="002B1190" w:rsidRPr="009D2673">
        <w:rPr>
          <w:rFonts w:ascii="Comic Sans MS" w:hAnsi="Comic Sans MS"/>
        </w:rPr>
        <w:t xml:space="preserve">e will calculate </w:t>
      </w:r>
      <w:r w:rsidR="00281C34">
        <w:rPr>
          <w:rFonts w:ascii="Comic Sans MS" w:hAnsi="Comic Sans MS"/>
        </w:rPr>
        <w:t xml:space="preserve">the </w:t>
      </w:r>
      <w:r w:rsidR="00FD3F7C" w:rsidRPr="009D2673">
        <w:rPr>
          <w:rFonts w:ascii="Comic Sans MS" w:hAnsi="Comic Sans MS"/>
        </w:rPr>
        <w:t xml:space="preserve">ppm </w:t>
      </w:r>
      <w:r w:rsidR="00A2016B" w:rsidRPr="009D2673">
        <w:rPr>
          <w:rFonts w:ascii="Comic Sans MS" w:hAnsi="Comic Sans MS"/>
        </w:rPr>
        <w:t xml:space="preserve">concentration </w:t>
      </w:r>
      <w:r w:rsidR="00FD3F7C" w:rsidRPr="009D2673">
        <w:rPr>
          <w:rFonts w:ascii="Comic Sans MS" w:hAnsi="Comic Sans MS"/>
        </w:rPr>
        <w:t>for each element</w:t>
      </w:r>
      <w:r w:rsidR="00A2016B" w:rsidRPr="009D2673">
        <w:rPr>
          <w:rFonts w:ascii="Comic Sans MS" w:hAnsi="Comic Sans MS"/>
        </w:rPr>
        <w:t xml:space="preserve"> in a solution </w:t>
      </w:r>
      <w:r w:rsidR="00281C34">
        <w:rPr>
          <w:rFonts w:ascii="Comic Sans MS" w:hAnsi="Comic Sans MS"/>
        </w:rPr>
        <w:t>where</w:t>
      </w:r>
      <w:r w:rsidR="00AB0DFD">
        <w:rPr>
          <w:rFonts w:ascii="Comic Sans MS" w:hAnsi="Comic Sans MS"/>
        </w:rPr>
        <w:t xml:space="preserve"> 1 gram of each ionic compound</w:t>
      </w:r>
      <w:r w:rsidR="00281C34">
        <w:rPr>
          <w:rFonts w:ascii="Comic Sans MS" w:hAnsi="Comic Sans MS"/>
        </w:rPr>
        <w:t xml:space="preserve"> is dissolved</w:t>
      </w:r>
      <w:r w:rsidR="00AB0DFD">
        <w:rPr>
          <w:rFonts w:ascii="Comic Sans MS" w:hAnsi="Comic Sans MS"/>
        </w:rPr>
        <w:t>. This will help us determin</w:t>
      </w:r>
      <w:r w:rsidR="00435E35">
        <w:rPr>
          <w:rFonts w:ascii="Comic Sans MS" w:hAnsi="Comic Sans MS"/>
        </w:rPr>
        <w:t>e</w:t>
      </w:r>
      <w:r w:rsidR="00A2016B" w:rsidRPr="009D2673">
        <w:rPr>
          <w:rFonts w:ascii="Comic Sans MS" w:hAnsi="Comic Sans MS"/>
        </w:rPr>
        <w:t xml:space="preserve"> how many grams</w:t>
      </w:r>
      <w:r w:rsidR="00D6047C">
        <w:rPr>
          <w:rFonts w:ascii="Comic Sans MS" w:hAnsi="Comic Sans MS"/>
        </w:rPr>
        <w:t xml:space="preserve"> or </w:t>
      </w:r>
      <w:r w:rsidR="00A2016B" w:rsidRPr="009D2673">
        <w:rPr>
          <w:rFonts w:ascii="Comic Sans MS" w:hAnsi="Comic Sans MS"/>
        </w:rPr>
        <w:t xml:space="preserve">milligrams of </w:t>
      </w:r>
      <w:r w:rsidR="00AB0DFD">
        <w:rPr>
          <w:rFonts w:ascii="Comic Sans MS" w:hAnsi="Comic Sans MS"/>
        </w:rPr>
        <w:t xml:space="preserve">each compound </w:t>
      </w:r>
      <w:r w:rsidR="00D6047C">
        <w:rPr>
          <w:rFonts w:ascii="Comic Sans MS" w:hAnsi="Comic Sans MS"/>
        </w:rPr>
        <w:t>should</w:t>
      </w:r>
      <w:r w:rsidR="00AB0DFD">
        <w:rPr>
          <w:rFonts w:ascii="Comic Sans MS" w:hAnsi="Comic Sans MS"/>
        </w:rPr>
        <w:t xml:space="preserve"> be added</w:t>
      </w:r>
      <w:r w:rsidR="00A2016B" w:rsidRPr="009D2673">
        <w:rPr>
          <w:rFonts w:ascii="Comic Sans MS" w:hAnsi="Comic Sans MS"/>
        </w:rPr>
        <w:t xml:space="preserve"> to the solution.</w:t>
      </w:r>
      <w:r w:rsidR="00F62CB8" w:rsidRPr="009D2673">
        <w:rPr>
          <w:rFonts w:ascii="Comic Sans MS" w:hAnsi="Comic Sans MS"/>
        </w:rPr>
        <w:t xml:space="preserve"> </w:t>
      </w:r>
      <w:r w:rsidR="00350BA5" w:rsidRPr="009D2673">
        <w:rPr>
          <w:rFonts w:ascii="Comic Sans MS" w:hAnsi="Comic Sans MS"/>
        </w:rPr>
        <w:t>In the pr</w:t>
      </w:r>
      <w:r w:rsidR="000C4430" w:rsidRPr="009D2673">
        <w:rPr>
          <w:rFonts w:ascii="Comic Sans MS" w:hAnsi="Comic Sans MS"/>
        </w:rPr>
        <w:t xml:space="preserve">evious class, we learned the ionic </w:t>
      </w:r>
      <w:r w:rsidR="008A4679" w:rsidRPr="009D2673">
        <w:rPr>
          <w:rFonts w:ascii="Comic Sans MS" w:hAnsi="Comic Sans MS"/>
        </w:rPr>
        <w:t xml:space="preserve">compounds that plants need. </w:t>
      </w:r>
      <w:r w:rsidR="00C90E3F" w:rsidRPr="009D2673">
        <w:rPr>
          <w:rFonts w:ascii="Comic Sans MS" w:hAnsi="Comic Sans MS"/>
        </w:rPr>
        <w:t>To make the task manageable</w:t>
      </w:r>
      <w:r w:rsidR="008609AD" w:rsidRPr="009D2673">
        <w:rPr>
          <w:rFonts w:ascii="Comic Sans MS" w:hAnsi="Comic Sans MS"/>
        </w:rPr>
        <w:t xml:space="preserve">, </w:t>
      </w:r>
      <w:r w:rsidR="00294090">
        <w:rPr>
          <w:rFonts w:ascii="Comic Sans MS" w:hAnsi="Comic Sans MS"/>
        </w:rPr>
        <w:t xml:space="preserve">we will use six </w:t>
      </w:r>
      <w:r w:rsidRPr="009D2673">
        <w:rPr>
          <w:rFonts w:ascii="Comic Sans MS" w:hAnsi="Comic Sans MS"/>
        </w:rPr>
        <w:t>macronutrients only</w:t>
      </w:r>
      <w:r w:rsidR="00294090">
        <w:rPr>
          <w:rFonts w:ascii="Comic Sans MS" w:hAnsi="Comic Sans MS"/>
        </w:rPr>
        <w:t xml:space="preserve">: </w:t>
      </w:r>
      <w:r w:rsidR="00E86570">
        <w:rPr>
          <w:rFonts w:ascii="Comic Sans MS" w:hAnsi="Comic Sans MS"/>
        </w:rPr>
        <w:t>p</w:t>
      </w:r>
      <w:r w:rsidR="00294090">
        <w:rPr>
          <w:rFonts w:ascii="Comic Sans MS" w:hAnsi="Comic Sans MS"/>
        </w:rPr>
        <w:t>otassium, calcium, magnesium, nitrogen, sulfur, and phosphorus</w:t>
      </w:r>
      <w:r w:rsidRPr="009D2673">
        <w:rPr>
          <w:rFonts w:ascii="Comic Sans MS" w:hAnsi="Comic Sans MS"/>
        </w:rPr>
        <w:t xml:space="preserve">. </w:t>
      </w:r>
    </w:p>
    <w:p w14:paraId="56CA3CAA" w14:textId="77777777" w:rsidR="008609AD" w:rsidRPr="009D2673" w:rsidRDefault="008609AD" w:rsidP="001C1644">
      <w:pPr>
        <w:spacing w:line="276" w:lineRule="auto"/>
        <w:rPr>
          <w:rFonts w:ascii="Comic Sans MS" w:hAnsi="Comic Sans MS"/>
        </w:rPr>
      </w:pPr>
    </w:p>
    <w:p w14:paraId="796B0E16" w14:textId="6E5C6B61" w:rsidR="00023507" w:rsidRPr="009D2673" w:rsidRDefault="00A951EE" w:rsidP="001C1644">
      <w:p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t>Tabl</w:t>
      </w:r>
      <w:r w:rsidR="003821D1" w:rsidRPr="009D2673">
        <w:rPr>
          <w:rFonts w:ascii="Comic Sans MS" w:hAnsi="Comic Sans MS"/>
        </w:rPr>
        <w:t xml:space="preserve">e </w:t>
      </w:r>
      <w:r w:rsidR="00281C34">
        <w:rPr>
          <w:rFonts w:ascii="Comic Sans MS" w:hAnsi="Comic Sans MS"/>
        </w:rPr>
        <w:t>1</w:t>
      </w:r>
      <w:r w:rsidR="00281C34" w:rsidRPr="009D2673">
        <w:rPr>
          <w:rFonts w:ascii="Comic Sans MS" w:hAnsi="Comic Sans MS"/>
        </w:rPr>
        <w:t xml:space="preserve"> </w:t>
      </w:r>
      <w:r w:rsidR="003821D1" w:rsidRPr="009D2673">
        <w:rPr>
          <w:rFonts w:ascii="Comic Sans MS" w:hAnsi="Comic Sans MS"/>
        </w:rPr>
        <w:t>shows the ionic compounds for macronutrients, their molar mass</w:t>
      </w:r>
      <w:r w:rsidR="00D6047C">
        <w:rPr>
          <w:rFonts w:ascii="Comic Sans MS" w:hAnsi="Comic Sans MS"/>
        </w:rPr>
        <w:t>es</w:t>
      </w:r>
      <w:r w:rsidR="003821D1" w:rsidRPr="009D2673">
        <w:rPr>
          <w:rFonts w:ascii="Comic Sans MS" w:hAnsi="Comic Sans MS"/>
        </w:rPr>
        <w:t xml:space="preserve"> and solubility</w:t>
      </w:r>
      <w:r w:rsidR="00D6047C">
        <w:rPr>
          <w:rFonts w:ascii="Comic Sans MS" w:hAnsi="Comic Sans MS"/>
        </w:rPr>
        <w:t xml:space="preserve"> values</w:t>
      </w:r>
      <w:r w:rsidR="003821D1" w:rsidRPr="009D2673">
        <w:rPr>
          <w:rFonts w:ascii="Comic Sans MS" w:hAnsi="Comic Sans MS"/>
        </w:rPr>
        <w:t xml:space="preserve">. </w:t>
      </w:r>
      <w:r w:rsidR="001C0932">
        <w:rPr>
          <w:rFonts w:ascii="Comic Sans MS" w:hAnsi="Comic Sans MS"/>
        </w:rPr>
        <w:t xml:space="preserve">Copy the </w:t>
      </w:r>
      <w:r w:rsidR="0045599A">
        <w:rPr>
          <w:rFonts w:ascii="Comic Sans MS" w:hAnsi="Comic Sans MS"/>
        </w:rPr>
        <w:t>content for each cell</w:t>
      </w:r>
      <w:r w:rsidR="001C0932">
        <w:rPr>
          <w:rFonts w:ascii="Comic Sans MS" w:hAnsi="Comic Sans MS"/>
        </w:rPr>
        <w:t xml:space="preserve"> from the previous day. </w:t>
      </w:r>
      <w:r w:rsidR="00281C34">
        <w:rPr>
          <w:rFonts w:ascii="Comic Sans MS" w:hAnsi="Comic Sans MS"/>
        </w:rPr>
        <w:t>The first one has been done for you.</w:t>
      </w:r>
    </w:p>
    <w:tbl>
      <w:tblPr>
        <w:tblStyle w:val="PlainTable1"/>
        <w:tblpPr w:leftFromText="180" w:rightFromText="180" w:vertAnchor="text" w:horzAnchor="page" w:tblpX="1090" w:tblpY="101"/>
        <w:tblW w:w="14129" w:type="dxa"/>
        <w:tblLook w:val="04A0" w:firstRow="1" w:lastRow="0" w:firstColumn="1" w:lastColumn="0" w:noHBand="0" w:noVBand="1"/>
      </w:tblPr>
      <w:tblGrid>
        <w:gridCol w:w="2277"/>
        <w:gridCol w:w="1123"/>
        <w:gridCol w:w="1522"/>
        <w:gridCol w:w="1407"/>
        <w:gridCol w:w="1300"/>
        <w:gridCol w:w="1300"/>
        <w:gridCol w:w="1300"/>
        <w:gridCol w:w="1300"/>
        <w:gridCol w:w="1300"/>
        <w:gridCol w:w="1300"/>
      </w:tblGrid>
      <w:tr w:rsidR="008A453C" w:rsidRPr="009D2673" w14:paraId="06A33D90" w14:textId="77777777" w:rsidTr="00A20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CEAE5" w14:textId="77777777" w:rsidR="008A453C" w:rsidRPr="009D2673" w:rsidRDefault="008A453C" w:rsidP="00E05A17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 xml:space="preserve">Metals </w:t>
            </w:r>
          </w:p>
          <w:p w14:paraId="673C2696" w14:textId="77777777" w:rsidR="008A453C" w:rsidRPr="008B3B7D" w:rsidRDefault="008A453C" w:rsidP="00E05A17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(Positive ions)</w:t>
            </w:r>
          </w:p>
        </w:tc>
        <w:tc>
          <w:tcPr>
            <w:tcW w:w="11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128B4" w14:textId="77777777" w:rsidR="008A453C" w:rsidRPr="008B3B7D" w:rsidRDefault="008A453C" w:rsidP="00E05A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Nonmetals (Polyatomic negative ions)</w:t>
            </w:r>
          </w:p>
        </w:tc>
      </w:tr>
      <w:tr w:rsidR="008A453C" w:rsidRPr="009D2673" w14:paraId="78813FBF" w14:textId="77777777" w:rsidTr="00A2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D6B52" w14:textId="77777777" w:rsidR="008A453C" w:rsidRPr="008B3B7D" w:rsidRDefault="008A453C" w:rsidP="00E05A17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AF07F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  <w:t>Nitrate (NO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vertAlign w:val="subscript"/>
                <w:lang w:eastAsia="ko-KR"/>
              </w:rPr>
              <w:t>3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vertAlign w:val="superscript"/>
                <w:lang w:eastAsia="ko-KR"/>
              </w:rPr>
              <w:t>-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  <w:t>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0B74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  <w:t>Sulfate (SO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vertAlign w:val="subscript"/>
                <w:lang w:eastAsia="ko-KR"/>
              </w:rPr>
              <w:t>4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vertAlign w:val="superscript"/>
                <w:lang w:eastAsia="ko-KR"/>
              </w:rPr>
              <w:t>2-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  <w:t>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960BF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  <w:t>Phosphate (H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vertAlign w:val="subscript"/>
                <w:lang w:eastAsia="ko-KR"/>
              </w:rPr>
              <w:t>2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  <w:t>PO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vertAlign w:val="subscript"/>
                <w:lang w:eastAsia="ko-KR"/>
              </w:rPr>
              <w:t>4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vertAlign w:val="superscript"/>
                <w:lang w:eastAsia="ko-KR"/>
              </w:rPr>
              <w:t>-</w:t>
            </w:r>
            <w:r w:rsidRPr="008B3B7D">
              <w:rPr>
                <w:rFonts w:ascii="Comic Sans MS" w:eastAsia="Times New Roman" w:hAnsi="Comic Sans MS" w:cs="Times New Roman"/>
                <w:i/>
                <w:color w:val="000000"/>
                <w:lang w:eastAsia="ko-KR"/>
              </w:rPr>
              <w:t>)</w:t>
            </w:r>
          </w:p>
        </w:tc>
      </w:tr>
      <w:tr w:rsidR="008A453C" w:rsidRPr="009D2673" w14:paraId="7445753D" w14:textId="77777777" w:rsidTr="00A20A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117783B7" w14:textId="77777777" w:rsidR="008A453C" w:rsidRPr="008B3B7D" w:rsidRDefault="008A453C" w:rsidP="00E05A17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3104CABD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Formula</w:t>
            </w:r>
          </w:p>
        </w:tc>
        <w:tc>
          <w:tcPr>
            <w:tcW w:w="1522" w:type="dxa"/>
            <w:tcBorders>
              <w:top w:val="single" w:sz="4" w:space="0" w:color="auto"/>
              <w:bottom w:val="dashSmallGap" w:sz="4" w:space="0" w:color="auto"/>
            </w:tcBorders>
            <w:vAlign w:val="center"/>
            <w:hideMark/>
          </w:tcPr>
          <w:p w14:paraId="1FE28489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9D2673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Molar mass</w:t>
            </w:r>
          </w:p>
        </w:tc>
        <w:tc>
          <w:tcPr>
            <w:tcW w:w="140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003475F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Solubility</w:t>
            </w:r>
            <w:r w:rsidRPr="009D2673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28D5EBEB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Formula</w:t>
            </w:r>
          </w:p>
        </w:tc>
        <w:tc>
          <w:tcPr>
            <w:tcW w:w="1300" w:type="dxa"/>
            <w:tcBorders>
              <w:top w:val="single" w:sz="4" w:space="0" w:color="auto"/>
              <w:bottom w:val="dashSmallGap" w:sz="4" w:space="0" w:color="auto"/>
            </w:tcBorders>
            <w:vAlign w:val="center"/>
            <w:hideMark/>
          </w:tcPr>
          <w:p w14:paraId="31C85922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9D2673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Molar mass</w:t>
            </w:r>
          </w:p>
        </w:tc>
        <w:tc>
          <w:tcPr>
            <w:tcW w:w="130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E10411E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Solubility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009F1EF4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Formula</w:t>
            </w:r>
          </w:p>
        </w:tc>
        <w:tc>
          <w:tcPr>
            <w:tcW w:w="1300" w:type="dxa"/>
            <w:tcBorders>
              <w:top w:val="single" w:sz="4" w:space="0" w:color="auto"/>
              <w:bottom w:val="dashSmallGap" w:sz="4" w:space="0" w:color="auto"/>
            </w:tcBorders>
            <w:vAlign w:val="center"/>
            <w:hideMark/>
          </w:tcPr>
          <w:p w14:paraId="73731E46" w14:textId="11305A8D" w:rsidR="008A453C" w:rsidRPr="008B3B7D" w:rsidRDefault="001C2160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9D2673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Mol</w:t>
            </w:r>
            <w:r w:rsidR="008A453C" w:rsidRPr="009D2673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ar mass</w:t>
            </w:r>
          </w:p>
        </w:tc>
        <w:tc>
          <w:tcPr>
            <w:tcW w:w="130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5D6702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Solubility</w:t>
            </w:r>
          </w:p>
        </w:tc>
      </w:tr>
      <w:tr w:rsidR="008A453C" w:rsidRPr="009D2673" w14:paraId="05D9E5C6" w14:textId="77777777" w:rsidTr="00A2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FAA3C" w14:textId="77777777" w:rsidR="008A453C" w:rsidRPr="008B3B7D" w:rsidRDefault="008A453C" w:rsidP="00E05A17">
            <w:pPr>
              <w:jc w:val="center"/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  <w:t>Potas</w:t>
            </w:r>
            <w:r w:rsidRPr="009D2673"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  <w:t>s</w:t>
            </w:r>
            <w:r w:rsidRPr="008B3B7D"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  <w:t>ium (K</w:t>
            </w:r>
            <w:r w:rsidRPr="009D2673">
              <w:rPr>
                <w:rFonts w:ascii="Comic Sans MS" w:eastAsia="Times New Roman" w:hAnsi="Comic Sans MS" w:cs="Times New Roman"/>
                <w:b w:val="0"/>
                <w:i/>
                <w:color w:val="000000"/>
                <w:vertAlign w:val="superscript"/>
                <w:lang w:eastAsia="ko-KR"/>
              </w:rPr>
              <w:t>+</w:t>
            </w:r>
            <w:r w:rsidRPr="008B3B7D"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  <w:t>)</w:t>
            </w:r>
          </w:p>
        </w:tc>
        <w:tc>
          <w:tcPr>
            <w:tcW w:w="1123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8A0E" w14:textId="72694806" w:rsidR="008A453C" w:rsidRPr="008B3B7D" w:rsidRDefault="00281C34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KNO</w:t>
            </w:r>
            <w:r w:rsidRPr="008A4C83">
              <w:rPr>
                <w:rFonts w:ascii="Comic Sans MS" w:eastAsia="Times New Roman" w:hAnsi="Comic Sans MS" w:cs="Times New Roman"/>
                <w:color w:val="000000"/>
                <w:vertAlign w:val="subscript"/>
                <w:lang w:eastAsia="ko-KR"/>
              </w:rPr>
              <w:t>3</w:t>
            </w:r>
          </w:p>
        </w:tc>
        <w:tc>
          <w:tcPr>
            <w:tcW w:w="152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D16EEC9" w14:textId="41373F27" w:rsidR="008A453C" w:rsidRPr="008B3B7D" w:rsidRDefault="00281C34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101.</w:t>
            </w:r>
            <w:r w:rsidR="0098414F">
              <w:rPr>
                <w:rFonts w:ascii="Comic Sans MS" w:eastAsia="Times New Roman" w:hAnsi="Comic Sans MS" w:cs="Times New Roman"/>
                <w:color w:val="000000"/>
                <w:lang w:eastAsia="ko-KR"/>
              </w:rPr>
              <w:t>10g/mol</w:t>
            </w:r>
          </w:p>
        </w:tc>
        <w:tc>
          <w:tcPr>
            <w:tcW w:w="1407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7B98" w14:textId="15EDAEB2" w:rsidR="008A453C" w:rsidRPr="008B3B7D" w:rsidRDefault="003D7237" w:rsidP="003D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eastAsia="ko-KR"/>
              </w:rPr>
            </w:pPr>
            <w:r>
              <w:rPr>
                <w:rFonts w:ascii="Comic Sans MS" w:eastAsia="Times New Roman" w:hAnsi="Comic Sans MS" w:cs="Times New Roman"/>
                <w:lang w:eastAsia="ko-KR"/>
              </w:rPr>
              <w:t>316g</w:t>
            </w:r>
            <w:r w:rsidR="0098414F">
              <w:rPr>
                <w:rFonts w:ascii="Comic Sans MS" w:eastAsia="Times New Roman" w:hAnsi="Comic Sans MS" w:cs="Times New Roman"/>
                <w:lang w:eastAsia="ko-KR"/>
              </w:rPr>
              <w:t>/</w:t>
            </w:r>
            <w:r w:rsidR="000958FD">
              <w:rPr>
                <w:rFonts w:ascii="Comic Sans MS" w:eastAsia="Times New Roman" w:hAnsi="Comic Sans MS" w:cs="Times New Roman"/>
                <w:lang w:eastAsia="ko-KR"/>
              </w:rPr>
              <w:t>L</w:t>
            </w:r>
            <w:r w:rsidR="0098414F">
              <w:rPr>
                <w:rFonts w:ascii="Comic Sans MS" w:eastAsia="Times New Roman" w:hAnsi="Comic Sans MS" w:cs="Times New Roman"/>
                <w:lang w:eastAsia="ko-KR"/>
              </w:rPr>
              <w:t xml:space="preserve"> </w:t>
            </w: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339699B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955504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8872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DE38FB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3CDE88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F03B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</w:tr>
      <w:tr w:rsidR="00A20AD9" w:rsidRPr="009D2673" w14:paraId="4B0DE205" w14:textId="77777777" w:rsidTr="00A20A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08458" w14:textId="77777777" w:rsidR="008A453C" w:rsidRPr="008B3B7D" w:rsidRDefault="008A453C" w:rsidP="00E05A17">
            <w:pPr>
              <w:jc w:val="center"/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  <w:t>Calcium (Ca</w:t>
            </w:r>
            <w:r w:rsidRPr="009D2673">
              <w:rPr>
                <w:rFonts w:ascii="Comic Sans MS" w:eastAsia="Times New Roman" w:hAnsi="Comic Sans MS" w:cs="Times New Roman"/>
                <w:b w:val="0"/>
                <w:i/>
                <w:color w:val="000000"/>
                <w:vertAlign w:val="superscript"/>
                <w:lang w:eastAsia="ko-KR"/>
              </w:rPr>
              <w:t>2+</w:t>
            </w:r>
            <w:r w:rsidRPr="008B3B7D"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  <w:t>)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12F1EC47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66021E22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40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7A4ADCFC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eastAsia="ko-KR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pct30" w:color="auto" w:fill="auto"/>
            <w:noWrap/>
            <w:vAlign w:val="center"/>
            <w:hideMark/>
          </w:tcPr>
          <w:p w14:paraId="250C9933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7F7F7F" w:themeColor="text1" w:themeTint="80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BFBFBF" w:themeColor="background1" w:themeShade="BF"/>
            </w:tcBorders>
            <w:shd w:val="pct30" w:color="auto" w:fill="auto"/>
            <w:noWrap/>
            <w:vAlign w:val="center"/>
            <w:hideMark/>
          </w:tcPr>
          <w:p w14:paraId="6F5DF17F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7F7F7F" w:themeColor="text1" w:themeTint="80"/>
                <w:lang w:eastAsia="ko-KR"/>
              </w:rPr>
            </w:pPr>
          </w:p>
        </w:tc>
        <w:tc>
          <w:tcPr>
            <w:tcW w:w="130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14:paraId="02068948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7F7F7F" w:themeColor="text1" w:themeTint="80"/>
                <w:lang w:eastAsia="ko-KR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pct30" w:color="auto" w:fill="auto"/>
            <w:noWrap/>
            <w:vAlign w:val="center"/>
            <w:hideMark/>
          </w:tcPr>
          <w:p w14:paraId="4FCD313F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shd w:val="pct30" w:color="auto" w:fill="auto"/>
            <w:noWrap/>
            <w:vAlign w:val="center"/>
            <w:hideMark/>
          </w:tcPr>
          <w:p w14:paraId="0DE73088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14:paraId="793D986F" w14:textId="77777777" w:rsidR="008A453C" w:rsidRPr="008B3B7D" w:rsidRDefault="008A453C" w:rsidP="00E0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</w:tr>
      <w:tr w:rsidR="008A453C" w:rsidRPr="009D2673" w14:paraId="5C62E631" w14:textId="77777777" w:rsidTr="00A2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4B1DB" w14:textId="061A7EE5" w:rsidR="008A453C" w:rsidRPr="008B3B7D" w:rsidRDefault="008A453C" w:rsidP="00E05A17">
            <w:pPr>
              <w:jc w:val="center"/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</w:pPr>
            <w:r w:rsidRPr="008B3B7D"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  <w:t>Magnesium (M</w:t>
            </w:r>
            <w:r w:rsidR="00A20AD9"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  <w:t>g</w:t>
            </w:r>
            <w:r w:rsidR="00154722" w:rsidRPr="00154722">
              <w:rPr>
                <w:rFonts w:ascii="Comic Sans MS" w:eastAsia="Times New Roman" w:hAnsi="Comic Sans MS" w:cs="Times New Roman"/>
                <w:b w:val="0"/>
                <w:i/>
                <w:color w:val="000000"/>
                <w:vertAlign w:val="superscript"/>
                <w:lang w:eastAsia="ko-KR"/>
              </w:rPr>
              <w:t>2</w:t>
            </w:r>
            <w:r w:rsidRPr="009D2673">
              <w:rPr>
                <w:rFonts w:ascii="Comic Sans MS" w:eastAsia="Times New Roman" w:hAnsi="Comic Sans MS" w:cs="Times New Roman"/>
                <w:b w:val="0"/>
                <w:i/>
                <w:color w:val="000000"/>
                <w:vertAlign w:val="superscript"/>
                <w:lang w:eastAsia="ko-KR"/>
              </w:rPr>
              <w:t>+</w:t>
            </w:r>
            <w:r w:rsidRPr="008B3B7D">
              <w:rPr>
                <w:rFonts w:ascii="Comic Sans MS" w:eastAsia="Times New Roman" w:hAnsi="Comic Sans MS" w:cs="Times New Roman"/>
                <w:b w:val="0"/>
                <w:i/>
                <w:color w:val="000000"/>
                <w:lang w:eastAsia="ko-KR"/>
              </w:rPr>
              <w:t>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8CF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14:paraId="4986B68E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38C1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eastAsia="ko-KR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35C7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0F80230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EB0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pct30" w:color="auto" w:fill="auto"/>
            <w:noWrap/>
            <w:vAlign w:val="center"/>
            <w:hideMark/>
          </w:tcPr>
          <w:p w14:paraId="043811D9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shd w:val="pct30" w:color="auto" w:fill="auto"/>
            <w:noWrap/>
            <w:vAlign w:val="center"/>
            <w:hideMark/>
          </w:tcPr>
          <w:p w14:paraId="7611763D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14:paraId="16F1FC25" w14:textId="77777777" w:rsidR="008A453C" w:rsidRPr="008B3B7D" w:rsidRDefault="008A453C" w:rsidP="00E0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ko-KR"/>
              </w:rPr>
            </w:pPr>
          </w:p>
        </w:tc>
      </w:tr>
    </w:tbl>
    <w:p w14:paraId="2F7C0DDF" w14:textId="6A905DE0" w:rsidR="008A453C" w:rsidRDefault="00294090" w:rsidP="001C164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Note: Calcium sulfate, calcium phosphate, and magnesium phosphate are </w:t>
      </w:r>
      <w:r w:rsidR="003D7237">
        <w:rPr>
          <w:rFonts w:ascii="Comic Sans MS" w:hAnsi="Comic Sans MS"/>
        </w:rPr>
        <w:t>not included</w:t>
      </w:r>
      <w:r>
        <w:rPr>
          <w:rFonts w:ascii="Comic Sans MS" w:hAnsi="Comic Sans MS"/>
        </w:rPr>
        <w:t xml:space="preserve"> due to their low solubility in water.  </w:t>
      </w:r>
    </w:p>
    <w:p w14:paraId="7899E851" w14:textId="77777777" w:rsidR="003D7237" w:rsidRDefault="003D7237" w:rsidP="001C1644">
      <w:pPr>
        <w:spacing w:line="276" w:lineRule="auto"/>
        <w:rPr>
          <w:rFonts w:ascii="Comic Sans MS" w:hAnsi="Comic Sans MS"/>
        </w:rPr>
      </w:pPr>
    </w:p>
    <w:p w14:paraId="577ACCC7" w14:textId="77777777" w:rsidR="00387729" w:rsidRDefault="00387729" w:rsidP="001C1644">
      <w:pPr>
        <w:spacing w:line="276" w:lineRule="auto"/>
        <w:rPr>
          <w:rFonts w:ascii="Comic Sans MS" w:hAnsi="Comic Sans MS"/>
        </w:rPr>
      </w:pPr>
    </w:p>
    <w:p w14:paraId="1D36EB7F" w14:textId="77777777" w:rsidR="00294090" w:rsidRPr="009D2673" w:rsidRDefault="00294090" w:rsidP="001C1644">
      <w:pPr>
        <w:spacing w:line="276" w:lineRule="auto"/>
        <w:rPr>
          <w:rFonts w:ascii="Comic Sans MS" w:hAnsi="Comic Sans MS"/>
        </w:rPr>
      </w:pPr>
    </w:p>
    <w:p w14:paraId="5925BBF8" w14:textId="5B4B03DF" w:rsidR="008A453C" w:rsidRDefault="008D5598" w:rsidP="00F01F36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lastRenderedPageBreak/>
        <w:t>Assume that you dissolve 1 gram Potassium Nitrate (KNO</w:t>
      </w:r>
      <w:r w:rsidRPr="009D2673">
        <w:rPr>
          <w:rFonts w:ascii="Comic Sans MS" w:hAnsi="Comic Sans MS"/>
          <w:vertAlign w:val="subscript"/>
        </w:rPr>
        <w:t>3</w:t>
      </w:r>
      <w:r w:rsidR="002224B0" w:rsidRPr="009D2673">
        <w:rPr>
          <w:rFonts w:ascii="Comic Sans MS" w:hAnsi="Comic Sans MS"/>
        </w:rPr>
        <w:t>) in 1 L water</w:t>
      </w:r>
      <w:r w:rsidR="00281C34">
        <w:rPr>
          <w:rFonts w:ascii="Comic Sans MS" w:hAnsi="Comic Sans MS"/>
        </w:rPr>
        <w:t>.</w:t>
      </w:r>
      <w:r w:rsidR="002224B0" w:rsidRPr="009D2673">
        <w:rPr>
          <w:rFonts w:ascii="Comic Sans MS" w:hAnsi="Comic Sans MS"/>
        </w:rPr>
        <w:t xml:space="preserve"> </w:t>
      </w:r>
    </w:p>
    <w:p w14:paraId="151810AD" w14:textId="7E4BDE04" w:rsidR="008630FD" w:rsidRDefault="008630FD" w:rsidP="008A4C83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concentration of potassium nitrate </w:t>
      </w:r>
      <w:r w:rsidR="00BC1064">
        <w:rPr>
          <w:rFonts w:ascii="Comic Sans MS" w:hAnsi="Comic Sans MS"/>
        </w:rPr>
        <w:t>in g/L?</w:t>
      </w:r>
    </w:p>
    <w:p w14:paraId="1D0EC224" w14:textId="77777777" w:rsidR="00387729" w:rsidRDefault="00387729" w:rsidP="008A4C83">
      <w:pPr>
        <w:pStyle w:val="ListParagraph"/>
        <w:spacing w:line="276" w:lineRule="auto"/>
        <w:ind w:left="1440"/>
        <w:rPr>
          <w:rFonts w:ascii="Comic Sans MS" w:hAnsi="Comic Sans MS"/>
        </w:rPr>
      </w:pPr>
    </w:p>
    <w:p w14:paraId="5A3A9C5E" w14:textId="77777777" w:rsidR="00387729" w:rsidRPr="009D2673" w:rsidRDefault="00387729" w:rsidP="008A4C83">
      <w:pPr>
        <w:pStyle w:val="ListParagraph"/>
        <w:spacing w:line="276" w:lineRule="auto"/>
        <w:ind w:left="1440"/>
        <w:rPr>
          <w:rFonts w:ascii="Comic Sans MS" w:hAnsi="Comic Sans MS"/>
        </w:rPr>
      </w:pPr>
    </w:p>
    <w:p w14:paraId="36295B41" w14:textId="42DAE7A0" w:rsidR="002224B0" w:rsidRDefault="002224B0" w:rsidP="002224B0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t>How many grams of potassium is in 1 gram KNO</w:t>
      </w:r>
      <w:r w:rsidRPr="009D2673">
        <w:rPr>
          <w:rFonts w:ascii="Comic Sans MS" w:hAnsi="Comic Sans MS"/>
          <w:vertAlign w:val="subscript"/>
        </w:rPr>
        <w:t>3</w:t>
      </w:r>
      <w:r w:rsidRPr="009D2673">
        <w:rPr>
          <w:rFonts w:ascii="Comic Sans MS" w:hAnsi="Comic Sans MS"/>
        </w:rPr>
        <w:t xml:space="preserve">? </w:t>
      </w:r>
    </w:p>
    <w:p w14:paraId="7EE812EF" w14:textId="77777777" w:rsidR="00387729" w:rsidRDefault="00387729" w:rsidP="008A4C83">
      <w:pPr>
        <w:spacing w:line="276" w:lineRule="auto"/>
        <w:rPr>
          <w:rFonts w:ascii="Comic Sans MS" w:hAnsi="Comic Sans MS"/>
        </w:rPr>
      </w:pPr>
    </w:p>
    <w:p w14:paraId="7FEB7583" w14:textId="77777777" w:rsidR="00387729" w:rsidRPr="008A4C83" w:rsidRDefault="00387729" w:rsidP="008A4C83">
      <w:pPr>
        <w:spacing w:line="276" w:lineRule="auto"/>
        <w:rPr>
          <w:rFonts w:ascii="Comic Sans MS" w:hAnsi="Comic Sans MS"/>
        </w:rPr>
      </w:pPr>
    </w:p>
    <w:p w14:paraId="26BD2FAE" w14:textId="5FD957B9" w:rsidR="002224B0" w:rsidRDefault="002224B0" w:rsidP="002224B0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t>What is the concentration of potassium in g/L?</w:t>
      </w:r>
    </w:p>
    <w:p w14:paraId="76D1B218" w14:textId="77777777" w:rsidR="00387729" w:rsidRDefault="00387729" w:rsidP="008A4C83">
      <w:pPr>
        <w:spacing w:line="276" w:lineRule="auto"/>
        <w:rPr>
          <w:rFonts w:ascii="Comic Sans MS" w:hAnsi="Comic Sans MS"/>
        </w:rPr>
      </w:pPr>
    </w:p>
    <w:p w14:paraId="6280B59A" w14:textId="77777777" w:rsidR="00387729" w:rsidRPr="008A4C83" w:rsidRDefault="00387729" w:rsidP="008A4C83">
      <w:pPr>
        <w:spacing w:line="276" w:lineRule="auto"/>
        <w:rPr>
          <w:rFonts w:ascii="Comic Sans MS" w:hAnsi="Comic Sans MS"/>
        </w:rPr>
      </w:pPr>
    </w:p>
    <w:p w14:paraId="62F4AE8E" w14:textId="21725205" w:rsidR="002224B0" w:rsidRDefault="002224B0" w:rsidP="002224B0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t>What is the concentration of potassium in ppm (mg/L)?</w:t>
      </w:r>
    </w:p>
    <w:p w14:paraId="39B14E5A" w14:textId="77777777" w:rsidR="00387729" w:rsidRDefault="00387729" w:rsidP="008A4C83">
      <w:pPr>
        <w:spacing w:line="276" w:lineRule="auto"/>
        <w:rPr>
          <w:rFonts w:ascii="Comic Sans MS" w:hAnsi="Comic Sans MS"/>
        </w:rPr>
      </w:pPr>
    </w:p>
    <w:p w14:paraId="5AA4B3A4" w14:textId="77777777" w:rsidR="00387729" w:rsidRPr="008A4C83" w:rsidRDefault="00387729" w:rsidP="008A4C83">
      <w:pPr>
        <w:spacing w:line="276" w:lineRule="auto"/>
        <w:rPr>
          <w:rFonts w:ascii="Comic Sans MS" w:hAnsi="Comic Sans MS"/>
        </w:rPr>
      </w:pPr>
    </w:p>
    <w:p w14:paraId="4E6B292F" w14:textId="67E056AE" w:rsidR="00BC1064" w:rsidRDefault="00387729" w:rsidP="001A6C68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concentration of potassium in ppm if</w:t>
      </w:r>
      <w:r w:rsidR="001A6C68" w:rsidRPr="009D2673">
        <w:rPr>
          <w:rFonts w:ascii="Comic Sans MS" w:hAnsi="Comic Sans MS"/>
        </w:rPr>
        <w:t xml:space="preserve"> 1 gram Potassium sulfate (K</w:t>
      </w:r>
      <w:r w:rsidR="001A6C68" w:rsidRPr="009D2673">
        <w:rPr>
          <w:rFonts w:ascii="Comic Sans MS" w:hAnsi="Comic Sans MS"/>
          <w:vertAlign w:val="subscript"/>
        </w:rPr>
        <w:t>2</w:t>
      </w:r>
      <w:r w:rsidR="001A6C68" w:rsidRPr="009D2673">
        <w:rPr>
          <w:rFonts w:ascii="Comic Sans MS" w:hAnsi="Comic Sans MS"/>
        </w:rPr>
        <w:t>SO</w:t>
      </w:r>
      <w:r w:rsidR="001A6C68" w:rsidRPr="009D2673">
        <w:rPr>
          <w:rFonts w:ascii="Comic Sans MS" w:hAnsi="Comic Sans MS"/>
          <w:vertAlign w:val="subscript"/>
        </w:rPr>
        <w:t>4</w:t>
      </w:r>
      <w:r w:rsidR="001A6C68" w:rsidRPr="009D2673">
        <w:rPr>
          <w:rFonts w:ascii="Comic Sans MS" w:hAnsi="Comic Sans MS"/>
        </w:rPr>
        <w:t>)</w:t>
      </w:r>
      <w:r w:rsidR="00BC106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is dissolved </w:t>
      </w:r>
      <w:r w:rsidR="00BC1064">
        <w:rPr>
          <w:rFonts w:ascii="Comic Sans MS" w:hAnsi="Comic Sans MS"/>
        </w:rPr>
        <w:t>in 1L of water</w:t>
      </w:r>
      <w:r w:rsidR="003A08E5">
        <w:rPr>
          <w:rFonts w:ascii="Comic Sans MS" w:hAnsi="Comic Sans MS"/>
        </w:rPr>
        <w:t>?</w:t>
      </w:r>
    </w:p>
    <w:p w14:paraId="7F198226" w14:textId="77777777" w:rsidR="003A08E5" w:rsidRDefault="003A08E5" w:rsidP="008A4C83">
      <w:pPr>
        <w:spacing w:line="276" w:lineRule="auto"/>
        <w:rPr>
          <w:rFonts w:ascii="Comic Sans MS" w:hAnsi="Comic Sans MS"/>
        </w:rPr>
      </w:pPr>
    </w:p>
    <w:p w14:paraId="34D36454" w14:textId="77777777" w:rsidR="003A08E5" w:rsidRPr="008A4C83" w:rsidRDefault="003A08E5" w:rsidP="008A4C83">
      <w:pPr>
        <w:spacing w:line="276" w:lineRule="auto"/>
        <w:rPr>
          <w:rFonts w:ascii="Comic Sans MS" w:hAnsi="Comic Sans MS"/>
        </w:rPr>
      </w:pPr>
    </w:p>
    <w:p w14:paraId="4F51E3DD" w14:textId="46E1FE79" w:rsidR="003A08E5" w:rsidRDefault="001A6C68" w:rsidP="001A6C68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87729">
        <w:rPr>
          <w:rFonts w:ascii="Comic Sans MS" w:hAnsi="Comic Sans MS"/>
        </w:rPr>
        <w:t xml:space="preserve">What is the concentration of potassium in ppm if </w:t>
      </w:r>
      <w:r w:rsidRPr="009D2673">
        <w:rPr>
          <w:rFonts w:ascii="Comic Sans MS" w:hAnsi="Comic Sans MS"/>
        </w:rPr>
        <w:t>1 gram Potassium phosphate (KH</w:t>
      </w:r>
      <w:r w:rsidRPr="009D2673">
        <w:rPr>
          <w:rFonts w:ascii="Comic Sans MS" w:hAnsi="Comic Sans MS"/>
          <w:vertAlign w:val="subscript"/>
        </w:rPr>
        <w:t>2</w:t>
      </w:r>
      <w:r w:rsidRPr="009D2673">
        <w:rPr>
          <w:rFonts w:ascii="Comic Sans MS" w:hAnsi="Comic Sans MS"/>
        </w:rPr>
        <w:t>PO</w:t>
      </w:r>
      <w:r w:rsidRPr="009D2673">
        <w:rPr>
          <w:rFonts w:ascii="Comic Sans MS" w:hAnsi="Comic Sans MS"/>
          <w:vertAlign w:val="subscript"/>
        </w:rPr>
        <w:t>4</w:t>
      </w:r>
      <w:r w:rsidRPr="009D2673">
        <w:rPr>
          <w:rFonts w:ascii="Comic Sans MS" w:hAnsi="Comic Sans MS"/>
        </w:rPr>
        <w:t>)</w:t>
      </w:r>
      <w:r w:rsidR="00BC1064">
        <w:rPr>
          <w:rFonts w:ascii="Comic Sans MS" w:hAnsi="Comic Sans MS"/>
        </w:rPr>
        <w:t xml:space="preserve"> </w:t>
      </w:r>
      <w:r w:rsidR="003A08E5">
        <w:rPr>
          <w:rFonts w:ascii="Comic Sans MS" w:hAnsi="Comic Sans MS"/>
        </w:rPr>
        <w:t xml:space="preserve">is dissolved </w:t>
      </w:r>
      <w:r w:rsidR="00BC1064">
        <w:rPr>
          <w:rFonts w:ascii="Comic Sans MS" w:hAnsi="Comic Sans MS"/>
        </w:rPr>
        <w:t>in 1L of water</w:t>
      </w:r>
      <w:r w:rsidR="003A08E5">
        <w:rPr>
          <w:rFonts w:ascii="Comic Sans MS" w:hAnsi="Comic Sans MS"/>
        </w:rPr>
        <w:t>?</w:t>
      </w:r>
    </w:p>
    <w:p w14:paraId="70DAE1BF" w14:textId="77777777" w:rsidR="003A08E5" w:rsidRDefault="003A08E5" w:rsidP="008A4C83">
      <w:pPr>
        <w:spacing w:line="276" w:lineRule="auto"/>
        <w:rPr>
          <w:rFonts w:ascii="Comic Sans MS" w:hAnsi="Comic Sans MS"/>
        </w:rPr>
      </w:pPr>
    </w:p>
    <w:p w14:paraId="23CABDFA" w14:textId="19781296" w:rsidR="001A6C68" w:rsidRPr="008A4C83" w:rsidRDefault="001A6C68" w:rsidP="008A4C83">
      <w:pPr>
        <w:spacing w:line="276" w:lineRule="auto"/>
        <w:rPr>
          <w:rFonts w:ascii="Comic Sans MS" w:hAnsi="Comic Sans MS"/>
        </w:rPr>
      </w:pPr>
    </w:p>
    <w:p w14:paraId="04258519" w14:textId="30FB08AE" w:rsidR="003A043B" w:rsidRPr="001A6C68" w:rsidRDefault="001A6C68" w:rsidP="001A6C68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</w:rPr>
      </w:pPr>
      <w:r w:rsidRPr="009D2673">
        <w:rPr>
          <w:rFonts w:ascii="Comic Sans MS" w:hAnsi="Comic Sans MS"/>
        </w:rPr>
        <w:t xml:space="preserve">What is the total concentration of potassium </w:t>
      </w:r>
      <w:r w:rsidR="00BC1064">
        <w:rPr>
          <w:rFonts w:ascii="Comic Sans MS" w:hAnsi="Comic Sans MS"/>
        </w:rPr>
        <w:t xml:space="preserve">in ppm </w:t>
      </w:r>
      <w:r w:rsidRPr="009D2673">
        <w:rPr>
          <w:rFonts w:ascii="Comic Sans MS" w:hAnsi="Comic Sans MS"/>
        </w:rPr>
        <w:t>if 1 gram of KNO</w:t>
      </w:r>
      <w:r w:rsidRPr="009D2673">
        <w:rPr>
          <w:rFonts w:ascii="Comic Sans MS" w:hAnsi="Comic Sans MS"/>
          <w:vertAlign w:val="subscript"/>
        </w:rPr>
        <w:t>3</w:t>
      </w:r>
      <w:r w:rsidRPr="009D2673">
        <w:rPr>
          <w:rFonts w:ascii="Comic Sans MS" w:hAnsi="Comic Sans MS"/>
        </w:rPr>
        <w:t>, K</w:t>
      </w:r>
      <w:r w:rsidRPr="009D2673">
        <w:rPr>
          <w:rFonts w:ascii="Comic Sans MS" w:hAnsi="Comic Sans MS"/>
          <w:vertAlign w:val="subscript"/>
        </w:rPr>
        <w:t>2</w:t>
      </w:r>
      <w:r w:rsidRPr="009D2673">
        <w:rPr>
          <w:rFonts w:ascii="Comic Sans MS" w:hAnsi="Comic Sans MS"/>
        </w:rPr>
        <w:t>SO</w:t>
      </w:r>
      <w:r w:rsidRPr="009D2673">
        <w:rPr>
          <w:rFonts w:ascii="Comic Sans MS" w:hAnsi="Comic Sans MS"/>
          <w:vertAlign w:val="subscript"/>
        </w:rPr>
        <w:t>4</w:t>
      </w:r>
      <w:r w:rsidRPr="009D2673">
        <w:rPr>
          <w:rFonts w:ascii="Comic Sans MS" w:hAnsi="Comic Sans MS"/>
        </w:rPr>
        <w:t>, and KH</w:t>
      </w:r>
      <w:r w:rsidRPr="009D2673">
        <w:rPr>
          <w:rFonts w:ascii="Comic Sans MS" w:hAnsi="Comic Sans MS"/>
          <w:vertAlign w:val="subscript"/>
        </w:rPr>
        <w:t>2</w:t>
      </w:r>
      <w:r w:rsidRPr="009D2673">
        <w:rPr>
          <w:rFonts w:ascii="Comic Sans MS" w:hAnsi="Comic Sans MS"/>
        </w:rPr>
        <w:t>PO</w:t>
      </w:r>
      <w:r w:rsidRPr="009D2673">
        <w:rPr>
          <w:rFonts w:ascii="Comic Sans MS" w:hAnsi="Comic Sans MS"/>
          <w:vertAlign w:val="subscript"/>
        </w:rPr>
        <w:t xml:space="preserve">4 </w:t>
      </w:r>
      <w:r w:rsidRPr="009D2673">
        <w:rPr>
          <w:rFonts w:ascii="Comic Sans MS" w:hAnsi="Comic Sans MS"/>
        </w:rPr>
        <w:t>are added to 1 L water?</w:t>
      </w:r>
    </w:p>
    <w:p w14:paraId="18136163" w14:textId="77777777" w:rsidR="003A08E5" w:rsidRDefault="003A08E5" w:rsidP="008A4C83">
      <w:pPr>
        <w:pStyle w:val="ListParagraph"/>
        <w:spacing w:line="276" w:lineRule="auto"/>
        <w:rPr>
          <w:rFonts w:ascii="Comic Sans MS" w:hAnsi="Comic Sans MS"/>
        </w:rPr>
      </w:pPr>
    </w:p>
    <w:p w14:paraId="567F7CD8" w14:textId="089936A2" w:rsidR="00387729" w:rsidRDefault="003A08E5" w:rsidP="003A08E5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</w:rPr>
      </w:pPr>
      <w:r w:rsidRPr="008A4C83">
        <w:rPr>
          <w:rFonts w:ascii="Comic Sans MS" w:hAnsi="Comic Sans MS"/>
        </w:rPr>
        <w:t xml:space="preserve">1 </w:t>
      </w:r>
      <w:r w:rsidR="00387729" w:rsidRPr="008A4C83">
        <w:rPr>
          <w:rFonts w:ascii="Comic Sans MS" w:hAnsi="Comic Sans MS"/>
        </w:rPr>
        <w:t xml:space="preserve"> gram of KNO</w:t>
      </w:r>
      <w:r w:rsidR="00387729" w:rsidRPr="008A4C83">
        <w:rPr>
          <w:rFonts w:ascii="Comic Sans MS" w:hAnsi="Comic Sans MS"/>
          <w:vertAlign w:val="subscript"/>
        </w:rPr>
        <w:t>3</w:t>
      </w:r>
      <w:r w:rsidR="00387729" w:rsidRPr="008A4C83">
        <w:rPr>
          <w:rFonts w:ascii="Comic Sans MS" w:hAnsi="Comic Sans MS"/>
        </w:rPr>
        <w:t>,Ca(NO</w:t>
      </w:r>
      <w:r w:rsidR="00387729" w:rsidRPr="008A4C83">
        <w:rPr>
          <w:rFonts w:ascii="Comic Sans MS" w:hAnsi="Comic Sans MS"/>
          <w:vertAlign w:val="subscript"/>
        </w:rPr>
        <w:t>3</w:t>
      </w:r>
      <w:r w:rsidR="00387729" w:rsidRPr="008A4C83">
        <w:rPr>
          <w:rFonts w:ascii="Comic Sans MS" w:hAnsi="Comic Sans MS"/>
        </w:rPr>
        <w:t>)</w:t>
      </w:r>
      <w:r w:rsidR="00387729" w:rsidRPr="008A4C83">
        <w:rPr>
          <w:rFonts w:ascii="Comic Sans MS" w:hAnsi="Comic Sans MS"/>
          <w:vertAlign w:val="subscript"/>
        </w:rPr>
        <w:t>2</w:t>
      </w:r>
      <w:r w:rsidR="00387729" w:rsidRPr="008A4C83">
        <w:rPr>
          <w:rFonts w:ascii="Comic Sans MS" w:hAnsi="Comic Sans MS"/>
        </w:rPr>
        <w:t>, Mg(NO</w:t>
      </w:r>
      <w:r w:rsidR="00387729" w:rsidRPr="008A4C83">
        <w:rPr>
          <w:rFonts w:ascii="Comic Sans MS" w:hAnsi="Comic Sans MS"/>
          <w:vertAlign w:val="subscript"/>
        </w:rPr>
        <w:t>3</w:t>
      </w:r>
      <w:r w:rsidR="00387729" w:rsidRPr="008A4C83">
        <w:rPr>
          <w:rFonts w:ascii="Comic Sans MS" w:hAnsi="Comic Sans MS"/>
        </w:rPr>
        <w:t>)</w:t>
      </w:r>
      <w:r w:rsidR="00387729" w:rsidRPr="008A4C83">
        <w:rPr>
          <w:rFonts w:ascii="Comic Sans MS" w:hAnsi="Comic Sans MS"/>
          <w:vertAlign w:val="subscript"/>
        </w:rPr>
        <w:t>2</w:t>
      </w:r>
      <w:r w:rsidR="00387729" w:rsidRPr="008A4C83">
        <w:rPr>
          <w:rFonts w:ascii="Comic Sans MS" w:hAnsi="Comic Sans MS"/>
        </w:rPr>
        <w:t xml:space="preserve"> are dissolved in 1 L water. </w:t>
      </w:r>
    </w:p>
    <w:p w14:paraId="78AD2889" w14:textId="77777777" w:rsidR="003A08E5" w:rsidRPr="008A4C83" w:rsidRDefault="003A08E5" w:rsidP="008A4C83">
      <w:pPr>
        <w:spacing w:line="276" w:lineRule="auto"/>
        <w:rPr>
          <w:rFonts w:ascii="Comic Sans MS" w:hAnsi="Comic Sans MS"/>
        </w:rPr>
      </w:pPr>
    </w:p>
    <w:p w14:paraId="3FBE5157" w14:textId="60EBA033" w:rsidR="003A08E5" w:rsidRDefault="003A08E5" w:rsidP="008A4C83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concentration of nitrogen in ppm if 1 gram of KNO</w:t>
      </w:r>
      <w:r w:rsidRPr="000B1ADC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is dissolved in 1L of water?</w:t>
      </w:r>
    </w:p>
    <w:p w14:paraId="671CC9BB" w14:textId="77777777" w:rsidR="003A08E5" w:rsidRPr="008A4C83" w:rsidRDefault="003A08E5" w:rsidP="008A4C83">
      <w:pPr>
        <w:spacing w:line="276" w:lineRule="auto"/>
        <w:rPr>
          <w:rFonts w:ascii="Comic Sans MS" w:hAnsi="Comic Sans MS"/>
        </w:rPr>
      </w:pPr>
    </w:p>
    <w:p w14:paraId="27653EDF" w14:textId="77777777" w:rsidR="003A08E5" w:rsidRPr="00635099" w:rsidRDefault="003A08E5" w:rsidP="003A08E5">
      <w:pPr>
        <w:spacing w:line="276" w:lineRule="auto"/>
        <w:rPr>
          <w:rFonts w:ascii="Comic Sans MS" w:hAnsi="Comic Sans MS"/>
        </w:rPr>
      </w:pPr>
    </w:p>
    <w:p w14:paraId="7229A6F5" w14:textId="0525F8EC" w:rsidR="003A08E5" w:rsidRDefault="003A08E5" w:rsidP="003A08E5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concentration of nitrogen in ppm if 1 gram of </w:t>
      </w:r>
      <w:r w:rsidRPr="00387729">
        <w:rPr>
          <w:rFonts w:ascii="Comic Sans MS" w:hAnsi="Comic Sans MS"/>
        </w:rPr>
        <w:t>Ca(NO</w:t>
      </w:r>
      <w:r w:rsidRPr="00387729">
        <w:rPr>
          <w:rFonts w:ascii="Comic Sans MS" w:hAnsi="Comic Sans MS"/>
          <w:vertAlign w:val="subscript"/>
        </w:rPr>
        <w:t>3</w:t>
      </w:r>
      <w:r w:rsidRPr="00387729">
        <w:rPr>
          <w:rFonts w:ascii="Comic Sans MS" w:hAnsi="Comic Sans MS"/>
        </w:rPr>
        <w:t>)</w:t>
      </w:r>
      <w:r w:rsidRPr="00387729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is dissolved in 1L of water?</w:t>
      </w:r>
    </w:p>
    <w:p w14:paraId="53C51D53" w14:textId="77777777" w:rsidR="003A08E5" w:rsidRDefault="003A08E5" w:rsidP="008A4C83">
      <w:pPr>
        <w:pStyle w:val="ListParagraph"/>
        <w:spacing w:line="276" w:lineRule="auto"/>
        <w:ind w:left="1440"/>
        <w:rPr>
          <w:rFonts w:ascii="Comic Sans MS" w:hAnsi="Comic Sans MS"/>
        </w:rPr>
      </w:pPr>
    </w:p>
    <w:p w14:paraId="42F6FCD0" w14:textId="77777777" w:rsidR="003A08E5" w:rsidRPr="00635099" w:rsidRDefault="003A08E5" w:rsidP="003A08E5">
      <w:pPr>
        <w:spacing w:line="276" w:lineRule="auto"/>
        <w:rPr>
          <w:rFonts w:ascii="Comic Sans MS" w:hAnsi="Comic Sans MS"/>
        </w:rPr>
      </w:pPr>
    </w:p>
    <w:p w14:paraId="184DA27D" w14:textId="66EC53A0" w:rsidR="003A08E5" w:rsidRDefault="003A08E5" w:rsidP="003A08E5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concentration of nitrogen in ppm if 1 gram of </w:t>
      </w:r>
      <w:r w:rsidRPr="00387729">
        <w:rPr>
          <w:rFonts w:ascii="Comic Sans MS" w:hAnsi="Comic Sans MS"/>
        </w:rPr>
        <w:t>Mg(NO</w:t>
      </w:r>
      <w:r w:rsidRPr="00387729">
        <w:rPr>
          <w:rFonts w:ascii="Comic Sans MS" w:hAnsi="Comic Sans MS"/>
          <w:vertAlign w:val="subscript"/>
        </w:rPr>
        <w:t>3</w:t>
      </w:r>
      <w:r w:rsidRPr="00387729">
        <w:rPr>
          <w:rFonts w:ascii="Comic Sans MS" w:hAnsi="Comic Sans MS"/>
        </w:rPr>
        <w:t>)</w:t>
      </w:r>
      <w:r w:rsidRPr="00387729">
        <w:rPr>
          <w:rFonts w:ascii="Comic Sans MS" w:hAnsi="Comic Sans MS"/>
          <w:vertAlign w:val="subscript"/>
        </w:rPr>
        <w:t>2</w:t>
      </w:r>
      <w:r w:rsidRPr="003877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is dissolved in 1L of water?</w:t>
      </w:r>
    </w:p>
    <w:p w14:paraId="0D4FF0A0" w14:textId="77777777" w:rsidR="003A08E5" w:rsidRPr="008A4C83" w:rsidRDefault="003A08E5" w:rsidP="008A4C83">
      <w:pPr>
        <w:spacing w:line="276" w:lineRule="auto"/>
        <w:rPr>
          <w:rFonts w:ascii="Comic Sans MS" w:hAnsi="Comic Sans MS"/>
        </w:rPr>
      </w:pPr>
    </w:p>
    <w:p w14:paraId="4DF363FE" w14:textId="77777777" w:rsidR="003A08E5" w:rsidRPr="008A4C83" w:rsidRDefault="003A08E5" w:rsidP="008A4C83">
      <w:pPr>
        <w:spacing w:line="276" w:lineRule="auto"/>
        <w:rPr>
          <w:rFonts w:ascii="Comic Sans MS" w:hAnsi="Comic Sans MS"/>
        </w:rPr>
      </w:pPr>
    </w:p>
    <w:p w14:paraId="2F3C2C18" w14:textId="4C02E161" w:rsidR="00387729" w:rsidRPr="008A4C83" w:rsidRDefault="00387729" w:rsidP="008A4C83">
      <w:pPr>
        <w:pStyle w:val="ListParagraph"/>
        <w:numPr>
          <w:ilvl w:val="1"/>
          <w:numId w:val="18"/>
        </w:numPr>
        <w:spacing w:line="276" w:lineRule="auto"/>
        <w:rPr>
          <w:rFonts w:ascii="Comic Sans MS" w:hAnsi="Comic Sans MS"/>
        </w:rPr>
      </w:pPr>
      <w:r w:rsidRPr="008A4C83">
        <w:rPr>
          <w:rFonts w:ascii="Comic Sans MS" w:hAnsi="Comic Sans MS"/>
        </w:rPr>
        <w:t>What is the total concentration of nitrogen in ppm if 1 gram of KNO</w:t>
      </w:r>
      <w:r w:rsidRPr="008A4C83">
        <w:rPr>
          <w:rFonts w:ascii="Comic Sans MS" w:hAnsi="Comic Sans MS"/>
          <w:vertAlign w:val="subscript"/>
        </w:rPr>
        <w:t>3</w:t>
      </w:r>
      <w:r w:rsidRPr="008A4C83">
        <w:rPr>
          <w:rFonts w:ascii="Comic Sans MS" w:hAnsi="Comic Sans MS"/>
        </w:rPr>
        <w:t>, Ca(NO</w:t>
      </w:r>
      <w:r w:rsidRPr="008A4C83">
        <w:rPr>
          <w:rFonts w:ascii="Comic Sans MS" w:hAnsi="Comic Sans MS"/>
          <w:vertAlign w:val="subscript"/>
        </w:rPr>
        <w:t>3</w:t>
      </w:r>
      <w:r w:rsidRPr="008A4C83">
        <w:rPr>
          <w:rFonts w:ascii="Comic Sans MS" w:hAnsi="Comic Sans MS"/>
        </w:rPr>
        <w:t>)</w:t>
      </w:r>
      <w:r w:rsidRPr="008A4C83">
        <w:rPr>
          <w:rFonts w:ascii="Comic Sans MS" w:hAnsi="Comic Sans MS"/>
          <w:vertAlign w:val="subscript"/>
        </w:rPr>
        <w:t>2</w:t>
      </w:r>
      <w:r w:rsidRPr="008A4C83">
        <w:rPr>
          <w:rFonts w:ascii="Comic Sans MS" w:hAnsi="Comic Sans MS"/>
        </w:rPr>
        <w:t>, Mg(NO</w:t>
      </w:r>
      <w:r w:rsidRPr="008A4C83">
        <w:rPr>
          <w:rFonts w:ascii="Comic Sans MS" w:hAnsi="Comic Sans MS"/>
          <w:vertAlign w:val="subscript"/>
        </w:rPr>
        <w:t>3</w:t>
      </w:r>
      <w:r w:rsidRPr="008A4C83">
        <w:rPr>
          <w:rFonts w:ascii="Comic Sans MS" w:hAnsi="Comic Sans MS"/>
        </w:rPr>
        <w:t>)</w:t>
      </w:r>
      <w:r w:rsidRPr="008A4C83">
        <w:rPr>
          <w:rFonts w:ascii="Comic Sans MS" w:hAnsi="Comic Sans MS"/>
          <w:vertAlign w:val="subscript"/>
        </w:rPr>
        <w:t>2</w:t>
      </w:r>
      <w:r w:rsidRPr="008A4C83">
        <w:rPr>
          <w:rFonts w:ascii="Comic Sans MS" w:hAnsi="Comic Sans MS"/>
        </w:rPr>
        <w:t xml:space="preserve"> are added to 1 L water</w:t>
      </w:r>
      <w:r w:rsidR="003A08E5">
        <w:rPr>
          <w:rFonts w:ascii="Comic Sans MS" w:hAnsi="Comic Sans MS"/>
        </w:rPr>
        <w:t>?</w:t>
      </w:r>
    </w:p>
    <w:p w14:paraId="6A9A3CC7" w14:textId="132EE0D2" w:rsidR="00ED4F0B" w:rsidRDefault="00ED4F0B">
      <w:pPr>
        <w:rPr>
          <w:rFonts w:ascii="Comic Sans MS" w:hAnsi="Comic Sans MS"/>
        </w:rPr>
      </w:pPr>
    </w:p>
    <w:sectPr w:rsidR="00ED4F0B" w:rsidSect="000B1F17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9E79" w14:textId="77777777" w:rsidR="006D2392" w:rsidRDefault="006D2392" w:rsidP="009E66FA">
      <w:r>
        <w:separator/>
      </w:r>
    </w:p>
  </w:endnote>
  <w:endnote w:type="continuationSeparator" w:id="0">
    <w:p w14:paraId="3D022CAE" w14:textId="77777777" w:rsidR="006D2392" w:rsidRDefault="006D2392" w:rsidP="009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9391" w14:textId="77777777" w:rsidR="000B1F17" w:rsidRDefault="000B1F17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1C947" w14:textId="77777777" w:rsidR="000B1F17" w:rsidRDefault="000B1F17" w:rsidP="000B1F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8907B" w14:textId="77777777" w:rsidR="000B1F17" w:rsidRDefault="000B1F17" w:rsidP="00EE59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3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22133A" w14:textId="77777777" w:rsidR="000B1F17" w:rsidRDefault="000B1F17" w:rsidP="000B1F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0525" w14:textId="77777777" w:rsidR="006D2392" w:rsidRDefault="006D2392" w:rsidP="009E66FA">
      <w:r>
        <w:separator/>
      </w:r>
    </w:p>
  </w:footnote>
  <w:footnote w:type="continuationSeparator" w:id="0">
    <w:p w14:paraId="05312D6B" w14:textId="77777777" w:rsidR="006D2392" w:rsidRDefault="006D2392" w:rsidP="009E6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06A9" w14:textId="2E424E03" w:rsidR="006B23C4" w:rsidRPr="00917864" w:rsidRDefault="00917864">
    <w:pPr>
      <w:pStyle w:val="Header"/>
      <w:rPr>
        <w:rFonts w:asciiTheme="majorHAnsi" w:hAnsiTheme="majorHAnsi"/>
        <w:sz w:val="20"/>
        <w:szCs w:val="20"/>
      </w:rPr>
    </w:pPr>
    <w:r w:rsidRPr="00917864">
      <w:rPr>
        <w:rFonts w:asciiTheme="majorHAnsi" w:hAnsiTheme="majorHAnsi"/>
        <w:sz w:val="20"/>
        <w:szCs w:val="20"/>
      </w:rPr>
      <w:t xml:space="preserve">Chemistry of </w:t>
    </w:r>
    <w:r w:rsidR="002B19DD">
      <w:rPr>
        <w:rFonts w:asciiTheme="majorHAnsi" w:hAnsiTheme="majorHAnsi"/>
        <w:sz w:val="20"/>
        <w:szCs w:val="20"/>
      </w:rPr>
      <w:t>Hydroponics</w:t>
    </w:r>
  </w:p>
  <w:p w14:paraId="2F410CD8" w14:textId="33357E97" w:rsidR="00917864" w:rsidRPr="00917864" w:rsidRDefault="00917864">
    <w:pPr>
      <w:pStyle w:val="Header"/>
      <w:rPr>
        <w:rFonts w:asciiTheme="majorHAnsi" w:hAnsiTheme="majorHAnsi"/>
        <w:sz w:val="20"/>
        <w:szCs w:val="20"/>
      </w:rPr>
    </w:pPr>
    <w:r w:rsidRPr="00917864">
      <w:rPr>
        <w:rFonts w:asciiTheme="majorHAnsi" w:hAnsiTheme="majorHAnsi"/>
        <w:sz w:val="20"/>
        <w:szCs w:val="20"/>
      </w:rPr>
      <w:t xml:space="preserve">Worksheet </w:t>
    </w:r>
    <w:r w:rsidR="00766E84">
      <w:rPr>
        <w:rFonts w:asciiTheme="majorHAnsi" w:hAnsiTheme="maj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C9A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7E8"/>
    <w:multiLevelType w:val="hybridMultilevel"/>
    <w:tmpl w:val="C94E5B5C"/>
    <w:lvl w:ilvl="0" w:tplc="16DAF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6399"/>
    <w:multiLevelType w:val="hybridMultilevel"/>
    <w:tmpl w:val="7398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863EE"/>
    <w:multiLevelType w:val="hybridMultilevel"/>
    <w:tmpl w:val="D55A930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2DB47CF0"/>
    <w:multiLevelType w:val="hybridMultilevel"/>
    <w:tmpl w:val="5D2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E449E"/>
    <w:multiLevelType w:val="hybridMultilevel"/>
    <w:tmpl w:val="6618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8622B2"/>
    <w:multiLevelType w:val="hybridMultilevel"/>
    <w:tmpl w:val="985C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97AF9"/>
    <w:multiLevelType w:val="hybridMultilevel"/>
    <w:tmpl w:val="E1CE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9F031A"/>
    <w:multiLevelType w:val="hybridMultilevel"/>
    <w:tmpl w:val="6794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F76209"/>
    <w:multiLevelType w:val="hybridMultilevel"/>
    <w:tmpl w:val="7A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D8560A"/>
    <w:multiLevelType w:val="hybridMultilevel"/>
    <w:tmpl w:val="006C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8392B"/>
    <w:multiLevelType w:val="hybridMultilevel"/>
    <w:tmpl w:val="C07A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E4AA4"/>
    <w:multiLevelType w:val="hybridMultilevel"/>
    <w:tmpl w:val="A2F41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5065F8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7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A"/>
    <w:rsid w:val="0001421A"/>
    <w:rsid w:val="00023507"/>
    <w:rsid w:val="00024DC1"/>
    <w:rsid w:val="000517AB"/>
    <w:rsid w:val="000958FD"/>
    <w:rsid w:val="000B1ADC"/>
    <w:rsid w:val="000B1F17"/>
    <w:rsid w:val="000C3CFF"/>
    <w:rsid w:val="000C4430"/>
    <w:rsid w:val="000F4A6D"/>
    <w:rsid w:val="00104F5A"/>
    <w:rsid w:val="00113411"/>
    <w:rsid w:val="0011585A"/>
    <w:rsid w:val="00126477"/>
    <w:rsid w:val="0013100A"/>
    <w:rsid w:val="001327DB"/>
    <w:rsid w:val="00150866"/>
    <w:rsid w:val="00154722"/>
    <w:rsid w:val="001630EB"/>
    <w:rsid w:val="001A6C68"/>
    <w:rsid w:val="001C0932"/>
    <w:rsid w:val="001C1644"/>
    <w:rsid w:val="001C2160"/>
    <w:rsid w:val="001C4909"/>
    <w:rsid w:val="001E6E83"/>
    <w:rsid w:val="002224B0"/>
    <w:rsid w:val="00234BAC"/>
    <w:rsid w:val="00254295"/>
    <w:rsid w:val="00281C34"/>
    <w:rsid w:val="00294090"/>
    <w:rsid w:val="002A60E3"/>
    <w:rsid w:val="002B08D9"/>
    <w:rsid w:val="002B1190"/>
    <w:rsid w:val="002B19DD"/>
    <w:rsid w:val="002B4B97"/>
    <w:rsid w:val="002C77B5"/>
    <w:rsid w:val="002D2132"/>
    <w:rsid w:val="002F3C44"/>
    <w:rsid w:val="0031254E"/>
    <w:rsid w:val="0034467B"/>
    <w:rsid w:val="00350BA5"/>
    <w:rsid w:val="003821D1"/>
    <w:rsid w:val="00387729"/>
    <w:rsid w:val="003A043B"/>
    <w:rsid w:val="003A08E5"/>
    <w:rsid w:val="003A3954"/>
    <w:rsid w:val="003C7D76"/>
    <w:rsid w:val="003D7237"/>
    <w:rsid w:val="0041390D"/>
    <w:rsid w:val="00435E35"/>
    <w:rsid w:val="00446CFA"/>
    <w:rsid w:val="00453D38"/>
    <w:rsid w:val="0045599A"/>
    <w:rsid w:val="004564CB"/>
    <w:rsid w:val="004669AD"/>
    <w:rsid w:val="00475F28"/>
    <w:rsid w:val="004904A8"/>
    <w:rsid w:val="0049098B"/>
    <w:rsid w:val="004930E2"/>
    <w:rsid w:val="004A1A28"/>
    <w:rsid w:val="004F3E4C"/>
    <w:rsid w:val="005064C8"/>
    <w:rsid w:val="005266AB"/>
    <w:rsid w:val="00555284"/>
    <w:rsid w:val="00556F0F"/>
    <w:rsid w:val="00577854"/>
    <w:rsid w:val="005A3310"/>
    <w:rsid w:val="006046A4"/>
    <w:rsid w:val="006211FC"/>
    <w:rsid w:val="00622D32"/>
    <w:rsid w:val="0065590C"/>
    <w:rsid w:val="006736CC"/>
    <w:rsid w:val="0069362D"/>
    <w:rsid w:val="006B23C4"/>
    <w:rsid w:val="006D2392"/>
    <w:rsid w:val="006D4FE4"/>
    <w:rsid w:val="006D5A53"/>
    <w:rsid w:val="006F2768"/>
    <w:rsid w:val="00700607"/>
    <w:rsid w:val="0074519C"/>
    <w:rsid w:val="00766A9A"/>
    <w:rsid w:val="00766E84"/>
    <w:rsid w:val="00771AF3"/>
    <w:rsid w:val="00774914"/>
    <w:rsid w:val="007A3DF7"/>
    <w:rsid w:val="007C40F3"/>
    <w:rsid w:val="007C4CBC"/>
    <w:rsid w:val="00811AA5"/>
    <w:rsid w:val="00830CBF"/>
    <w:rsid w:val="00856D1E"/>
    <w:rsid w:val="008609AD"/>
    <w:rsid w:val="0086243F"/>
    <w:rsid w:val="008630FD"/>
    <w:rsid w:val="00871DFF"/>
    <w:rsid w:val="008A453C"/>
    <w:rsid w:val="008A4679"/>
    <w:rsid w:val="008A4C83"/>
    <w:rsid w:val="008B3B7D"/>
    <w:rsid w:val="008D5598"/>
    <w:rsid w:val="008E08A0"/>
    <w:rsid w:val="008F4C92"/>
    <w:rsid w:val="00903E17"/>
    <w:rsid w:val="00917864"/>
    <w:rsid w:val="00927AFC"/>
    <w:rsid w:val="0094004E"/>
    <w:rsid w:val="00947130"/>
    <w:rsid w:val="00974364"/>
    <w:rsid w:val="0098414F"/>
    <w:rsid w:val="009D2673"/>
    <w:rsid w:val="009E3D8D"/>
    <w:rsid w:val="009E3E54"/>
    <w:rsid w:val="009E66FA"/>
    <w:rsid w:val="00A2016B"/>
    <w:rsid w:val="00A20AD9"/>
    <w:rsid w:val="00A3572E"/>
    <w:rsid w:val="00A631D7"/>
    <w:rsid w:val="00A80C3A"/>
    <w:rsid w:val="00A951EE"/>
    <w:rsid w:val="00A9663E"/>
    <w:rsid w:val="00A96B92"/>
    <w:rsid w:val="00AB0DFD"/>
    <w:rsid w:val="00AE0EFD"/>
    <w:rsid w:val="00B12BFA"/>
    <w:rsid w:val="00B27079"/>
    <w:rsid w:val="00B60DB5"/>
    <w:rsid w:val="00B712A7"/>
    <w:rsid w:val="00B857F4"/>
    <w:rsid w:val="00B91ACC"/>
    <w:rsid w:val="00B92DF8"/>
    <w:rsid w:val="00BB3D8A"/>
    <w:rsid w:val="00BB6E03"/>
    <w:rsid w:val="00BC1064"/>
    <w:rsid w:val="00BC4BD4"/>
    <w:rsid w:val="00BE4C11"/>
    <w:rsid w:val="00BE6870"/>
    <w:rsid w:val="00BF2CBC"/>
    <w:rsid w:val="00C11653"/>
    <w:rsid w:val="00C120DE"/>
    <w:rsid w:val="00C17685"/>
    <w:rsid w:val="00C465D0"/>
    <w:rsid w:val="00C80CCD"/>
    <w:rsid w:val="00C85EF3"/>
    <w:rsid w:val="00C86FA4"/>
    <w:rsid w:val="00C90E3F"/>
    <w:rsid w:val="00C965F4"/>
    <w:rsid w:val="00D053A6"/>
    <w:rsid w:val="00D3487E"/>
    <w:rsid w:val="00D6047C"/>
    <w:rsid w:val="00D61E19"/>
    <w:rsid w:val="00D93CDE"/>
    <w:rsid w:val="00DB1E61"/>
    <w:rsid w:val="00DB5EBD"/>
    <w:rsid w:val="00DE0BEF"/>
    <w:rsid w:val="00DE3462"/>
    <w:rsid w:val="00DF3189"/>
    <w:rsid w:val="00E140AB"/>
    <w:rsid w:val="00E20989"/>
    <w:rsid w:val="00E33AA2"/>
    <w:rsid w:val="00E86570"/>
    <w:rsid w:val="00E970FC"/>
    <w:rsid w:val="00EB20A3"/>
    <w:rsid w:val="00EB3D3A"/>
    <w:rsid w:val="00ED4F0B"/>
    <w:rsid w:val="00ED52CC"/>
    <w:rsid w:val="00EE17B9"/>
    <w:rsid w:val="00EE6102"/>
    <w:rsid w:val="00F01F36"/>
    <w:rsid w:val="00F07C8A"/>
    <w:rsid w:val="00F166CB"/>
    <w:rsid w:val="00F35F16"/>
    <w:rsid w:val="00F62CB8"/>
    <w:rsid w:val="00F6527A"/>
    <w:rsid w:val="00F77FCF"/>
    <w:rsid w:val="00FD3F7C"/>
    <w:rsid w:val="00FE4AC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89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A"/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5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DF318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31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F318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DF318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DF3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DF318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F3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2C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B4B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B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ED017-F572-9140-A695-81D0C9B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Tank</dc:creator>
  <cp:keywords/>
  <dc:description/>
  <cp:lastModifiedBy>Mavreen Rose Tuvilla</cp:lastModifiedBy>
  <cp:revision>8</cp:revision>
  <cp:lastPrinted>2015-02-09T18:47:00Z</cp:lastPrinted>
  <dcterms:created xsi:type="dcterms:W3CDTF">2016-06-17T01:07:00Z</dcterms:created>
  <dcterms:modified xsi:type="dcterms:W3CDTF">2016-06-22T20:34:00Z</dcterms:modified>
</cp:coreProperties>
</file>