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E0E7" w14:textId="6F1A10FE" w:rsidR="00F93294" w:rsidRDefault="00F84066" w:rsidP="00F84066">
      <w:pPr>
        <w:pStyle w:val="Title"/>
        <w:jc w:val="left"/>
      </w:pPr>
      <w:r>
        <w:rPr>
          <w:color w:val="8E6E3D"/>
        </w:rPr>
        <w:t xml:space="preserve">                Purdue University Resources</w:t>
      </w:r>
    </w:p>
    <w:p w14:paraId="7335B18A" w14:textId="77777777" w:rsidR="00F93294" w:rsidRDefault="00F84066" w:rsidP="00F84066">
      <w:pPr>
        <w:pStyle w:val="Heading1"/>
        <w:spacing w:before="116"/>
        <w:ind w:firstLine="2061"/>
        <w:jc w:val="left"/>
      </w:pPr>
      <w:r>
        <w:t>Academic Success Center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DB8B4C3" wp14:editId="31FBAB48">
                <wp:simplePos x="0" y="0"/>
                <wp:positionH relativeFrom="column">
                  <wp:posOffset>177800</wp:posOffset>
                </wp:positionH>
                <wp:positionV relativeFrom="paragraph">
                  <wp:posOffset>241300</wp:posOffset>
                </wp:positionV>
                <wp:extent cx="6350" cy="12700"/>
                <wp:effectExtent l="0" t="0" r="0" b="0"/>
                <wp:wrapTopAndBottom distT="0" dist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980" y="3776825"/>
                          <a:ext cx="6898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9BEFD5" w14:textId="77777777" w:rsidR="00F93294" w:rsidRDefault="00F9329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8B4C3" id="Rectangle 7" o:spid="_x0000_s1026" style="position:absolute;left:0;text-align:left;margin-left:14pt;margin-top:19pt;width:.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" fillcolor="black" stroked="f">
                <v:textbox inset="2.53958mm,2.53958mm,2.53958mm,2.53958mm">
                  <w:txbxContent>
                    <w:p w14:paraId="729BEFD5" w14:textId="77777777" w:rsidR="00F93294" w:rsidRDefault="00F93294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DE9011A" w14:textId="77777777" w:rsidR="00F93294" w:rsidRDefault="00F84066" w:rsidP="00F84066">
      <w:pPr>
        <w:ind w:left="2056" w:right="1984"/>
        <w:jc w:val="center"/>
        <w:rPr>
          <w:i/>
        </w:rPr>
      </w:pPr>
      <w:r>
        <w:rPr>
          <w:i/>
        </w:rPr>
        <w:t>Wiley Residence Hall C215</w:t>
      </w:r>
    </w:p>
    <w:p w14:paraId="1EDC39F5" w14:textId="03C37876" w:rsidR="00F93294" w:rsidRDefault="00F84066" w:rsidP="00F84066">
      <w:pPr>
        <w:ind w:right="1984"/>
        <w:jc w:val="center"/>
        <w:rPr>
          <w:i/>
        </w:rPr>
      </w:pPr>
      <w:r>
        <w:rPr>
          <w:i/>
        </w:rPr>
        <w:t xml:space="preserve">                                 (765) 494-4700 | </w:t>
      </w:r>
      <w:hyperlink r:id="rId6">
        <w:r>
          <w:rPr>
            <w:i/>
            <w:color w:val="0462C1"/>
            <w:u w:val="single"/>
          </w:rPr>
          <w:t>academicsuccess@purdue.edu</w:t>
        </w:r>
      </w:hyperlink>
      <w:r>
        <w:rPr>
          <w:i/>
          <w:color w:val="0462C1"/>
        </w:rPr>
        <w:t xml:space="preserve"> </w:t>
      </w:r>
      <w:r>
        <w:rPr>
          <w:i/>
        </w:rPr>
        <w:t xml:space="preserve">| </w:t>
      </w:r>
      <w:hyperlink r:id="rId7">
        <w:r>
          <w:rPr>
            <w:i/>
            <w:color w:val="0462C1"/>
            <w:u w:val="single"/>
          </w:rPr>
          <w:t>www.purdue.edu/asc</w:t>
        </w:r>
      </w:hyperlink>
    </w:p>
    <w:p w14:paraId="01A83B0F" w14:textId="77777777" w:rsidR="00F93294" w:rsidRDefault="00F9329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color w:val="000000"/>
          <w:sz w:val="21"/>
          <w:szCs w:val="21"/>
        </w:rPr>
      </w:pPr>
    </w:p>
    <w:p w14:paraId="2DEE53C4" w14:textId="77777777" w:rsidR="00F93294" w:rsidRDefault="00F84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right="224"/>
      </w:pPr>
      <w:r>
        <w:rPr>
          <w:color w:val="000000"/>
          <w:u w:val="single"/>
        </w:rPr>
        <w:t>Supplemental Instruction (SI)</w:t>
      </w:r>
      <w:r>
        <w:rPr>
          <w:color w:val="000000"/>
        </w:rPr>
        <w:t xml:space="preserve"> – Free, weekly sessions for some courses. SI Leaders are students who have taken and done well in the selected courses.</w:t>
      </w:r>
    </w:p>
    <w:p w14:paraId="2B104B37" w14:textId="77777777" w:rsidR="00F93294" w:rsidRDefault="00F84066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1220"/>
        <w:rPr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o </w:t>
      </w:r>
      <w:r>
        <w:rPr>
          <w:color w:val="000000"/>
        </w:rPr>
        <w:t>Examples: BIOL 11100, MA 15003, MA 16010, MA 16020, CHM 11100, CHM 11500</w:t>
      </w:r>
    </w:p>
    <w:p w14:paraId="2B224720" w14:textId="77777777" w:rsidR="00F93294" w:rsidRDefault="00F84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9" w:lineRule="auto"/>
        <w:ind w:hanging="361"/>
      </w:pPr>
      <w:r>
        <w:rPr>
          <w:color w:val="000000"/>
          <w:u w:val="single"/>
        </w:rPr>
        <w:t>Online Resources</w:t>
      </w:r>
      <w:r>
        <w:rPr>
          <w:color w:val="000000"/>
        </w:rPr>
        <w:t xml:space="preserve"> – printable handouts, view helpful video clips, calculate GPA scenarios</w:t>
      </w:r>
    </w:p>
    <w:p w14:paraId="5D0F530E" w14:textId="77777777" w:rsidR="00F93294" w:rsidRDefault="00F84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right="213"/>
      </w:pPr>
      <w:r>
        <w:rPr>
          <w:color w:val="000000"/>
          <w:u w:val="single"/>
        </w:rPr>
        <w:t>Consultation and Coaching</w:t>
      </w:r>
      <w:r>
        <w:rPr>
          <w:color w:val="000000"/>
        </w:rPr>
        <w:t xml:space="preserve"> – Talk to a professional staff member to talk about learning strategies, text anxiety, and more. There are also walk-in hours so students can talk to a trained Peer Success Coach</w:t>
      </w:r>
    </w:p>
    <w:p w14:paraId="2FF219AA" w14:textId="77777777" w:rsidR="00F93294" w:rsidRDefault="00F84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right="498"/>
      </w:pPr>
      <w:proofErr w:type="spellStart"/>
      <w:r>
        <w:rPr>
          <w:color w:val="000000"/>
          <w:u w:val="single"/>
        </w:rPr>
        <w:t>BoilerGuide</w:t>
      </w:r>
      <w:proofErr w:type="spellEnd"/>
      <w:r>
        <w:rPr>
          <w:color w:val="000000"/>
          <w:u w:val="single"/>
        </w:rPr>
        <w:t xml:space="preserve"> App</w:t>
      </w:r>
      <w:r>
        <w:rPr>
          <w:color w:val="000000"/>
        </w:rPr>
        <w:t xml:space="preserve"> – Available through the App Store or Google Play. Gives students the lowdown on many campus resources like SI sessions, success workshops, help rooms, and more.</w:t>
      </w:r>
    </w:p>
    <w:p w14:paraId="75CF5B2F" w14:textId="77777777" w:rsidR="00F93294" w:rsidRDefault="00F84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3" w:line="235" w:lineRule="auto"/>
        <w:ind w:right="573"/>
      </w:pPr>
      <w:r>
        <w:rPr>
          <w:color w:val="000000"/>
          <w:u w:val="single"/>
        </w:rPr>
        <w:t>Workshops</w:t>
      </w:r>
      <w:r>
        <w:rPr>
          <w:color w:val="000000"/>
        </w:rPr>
        <w:t xml:space="preserve"> – Free workshops planned each semester. Previous topics include: time management, smart studying, avoiding procrastination, finals prep</w:t>
      </w:r>
    </w:p>
    <w:p w14:paraId="2EE9FE68" w14:textId="77777777" w:rsidR="00F93294" w:rsidRDefault="00F84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3" w:line="267" w:lineRule="auto"/>
        <w:ind w:hanging="361"/>
      </w:pPr>
      <w:r>
        <w:rPr>
          <w:color w:val="000000"/>
          <w:u w:val="single"/>
        </w:rPr>
        <w:t>Tutoring Database</w:t>
      </w:r>
      <w:r>
        <w:rPr>
          <w:color w:val="000000"/>
        </w:rPr>
        <w:t xml:space="preserve"> – Searchable database of every tutoring resource available campus-wide</w:t>
      </w:r>
    </w:p>
    <w:p w14:paraId="61D197A6" w14:textId="77777777" w:rsidR="00F93294" w:rsidRDefault="00F84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right="289"/>
      </w:pPr>
      <w:r>
        <w:rPr>
          <w:color w:val="000000"/>
          <w:u w:val="single"/>
        </w:rPr>
        <w:t>GS Study strategy Courses</w:t>
      </w:r>
      <w:r>
        <w:rPr>
          <w:color w:val="000000"/>
        </w:rPr>
        <w:t xml:space="preserve"> – Classes for credit taught by staff members. 58% of students who take a GS course see a rise in cumulative GPA every semester thereafter.</w:t>
      </w:r>
    </w:p>
    <w:p w14:paraId="40B39A2A" w14:textId="77777777" w:rsidR="00F93294" w:rsidRDefault="00F9329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1"/>
          <w:szCs w:val="21"/>
        </w:rPr>
      </w:pPr>
    </w:p>
    <w:p w14:paraId="452E1573" w14:textId="77777777" w:rsidR="00F93294" w:rsidRDefault="00F84066">
      <w:pPr>
        <w:pStyle w:val="Heading1"/>
        <w:ind w:left="2058"/>
      </w:pPr>
      <w:r>
        <w:t>Animal Sciences Student Services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EE6A82C" wp14:editId="11CE709C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350" cy="12700"/>
                <wp:effectExtent l="0" t="0" r="0" b="0"/>
                <wp:wrapTopAndBottom distT="0" distB="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980" y="3776825"/>
                          <a:ext cx="6898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B7543B" w14:textId="77777777" w:rsidR="00F93294" w:rsidRDefault="00F9329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6A82C" id="Rectangle 9" o:spid="_x0000_s1027" style="position:absolute;left:0;text-align:left;margin-left:14pt;margin-top:13pt;width:.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" fillcolor="black" stroked="f">
                <v:textbox inset="2.53958mm,2.53958mm,2.53958mm,2.53958mm">
                  <w:txbxContent>
                    <w:p w14:paraId="0EB7543B" w14:textId="77777777" w:rsidR="00F93294" w:rsidRDefault="00F93294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3F9AE9A" w14:textId="77777777" w:rsidR="00F93294" w:rsidRDefault="00F84066">
      <w:pPr>
        <w:ind w:left="2061" w:right="1980"/>
        <w:jc w:val="center"/>
        <w:rPr>
          <w:i/>
        </w:rPr>
      </w:pPr>
      <w:r>
        <w:rPr>
          <w:i/>
        </w:rPr>
        <w:t>Creighton Hall of Animal Sciences (CRTN), Room 1058</w:t>
      </w:r>
    </w:p>
    <w:p w14:paraId="6CAC0AE8" w14:textId="77777777" w:rsidR="00F93294" w:rsidRDefault="00F9329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21"/>
          <w:szCs w:val="21"/>
        </w:rPr>
      </w:pPr>
    </w:p>
    <w:p w14:paraId="1F2B52A1" w14:textId="77777777" w:rsidR="00F93294" w:rsidRDefault="00F84066">
      <w:pPr>
        <w:numPr>
          <w:ilvl w:val="0"/>
          <w:numId w:val="1"/>
        </w:numPr>
        <w:tabs>
          <w:tab w:val="left" w:pos="860"/>
          <w:tab w:val="left" w:pos="861"/>
        </w:tabs>
        <w:ind w:right="2500"/>
      </w:pPr>
      <w:r>
        <w:t xml:space="preserve">Ashley York, Director of Academic Advising/Student Services, (765) 494-4843, </w:t>
      </w:r>
      <w:hyperlink r:id="rId8">
        <w:r>
          <w:rPr>
            <w:color w:val="0462C1"/>
            <w:u w:val="single"/>
          </w:rPr>
          <w:t>ashleyyork@purdue.edu</w:t>
        </w:r>
      </w:hyperlink>
    </w:p>
    <w:p w14:paraId="5C0DB723" w14:textId="77777777" w:rsidR="00F93294" w:rsidRDefault="00F84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67" w:lineRule="auto"/>
        <w:ind w:hanging="361"/>
      </w:pPr>
      <w:r>
        <w:t xml:space="preserve">James Krotz, Lead Academic Advisor, (765) 496-0320,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jkrotz@purdue.edu</w:t>
        </w:r>
      </w:hyperlink>
      <w:r>
        <w:rPr>
          <w:rFonts w:ascii="Times New Roman" w:eastAsia="Times New Roman" w:hAnsi="Times New Roman" w:cs="Times New Roman"/>
          <w:color w:val="0067F4"/>
          <w:sz w:val="24"/>
          <w:szCs w:val="24"/>
          <w:highlight w:val="white"/>
        </w:rPr>
        <w:t xml:space="preserve"> </w:t>
      </w:r>
    </w:p>
    <w:p w14:paraId="1537B2F4" w14:textId="77777777" w:rsidR="00F93294" w:rsidRDefault="00F84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67" w:lineRule="auto"/>
        <w:ind w:hanging="361"/>
      </w:pPr>
      <w:r>
        <w:t xml:space="preserve">Claire Adams, Academic Advisor, (765) 496-7769, </w:t>
      </w:r>
      <w:hyperlink r:id="rId10">
        <w:r>
          <w:rPr>
            <w:color w:val="1155CC"/>
            <w:u w:val="single"/>
          </w:rPr>
          <w:t>adams162@purdue.edu</w:t>
        </w:r>
      </w:hyperlink>
      <w:r>
        <w:t xml:space="preserve"> </w:t>
      </w:r>
    </w:p>
    <w:p w14:paraId="14D8EA13" w14:textId="77777777" w:rsidR="00F93294" w:rsidRDefault="00F84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67" w:lineRule="auto"/>
        <w:ind w:hanging="361"/>
      </w:pPr>
      <w:r>
        <w:t xml:space="preserve">Anne Beard, Academic Advisor, </w:t>
      </w:r>
    </w:p>
    <w:p w14:paraId="60988D8D" w14:textId="77777777" w:rsidR="00F93294" w:rsidRDefault="00F84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1" w:line="267" w:lineRule="auto"/>
        <w:ind w:hanging="361"/>
      </w:pPr>
      <w:r>
        <w:rPr>
          <w:color w:val="000000"/>
        </w:rPr>
        <w:t xml:space="preserve">Barry Delks, Coordinator of Career Services, (765) 494-9346, </w:t>
      </w:r>
      <w:hyperlink r:id="rId11">
        <w:r>
          <w:rPr>
            <w:color w:val="0462C1"/>
            <w:u w:val="single"/>
          </w:rPr>
          <w:t>delks@purdue.edu</w:t>
        </w:r>
      </w:hyperlink>
    </w:p>
    <w:p w14:paraId="577B5255" w14:textId="77777777" w:rsidR="00F93294" w:rsidRDefault="00F9329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3"/>
          <w:szCs w:val="13"/>
        </w:rPr>
      </w:pPr>
    </w:p>
    <w:p w14:paraId="3112673D" w14:textId="77777777" w:rsidR="00F93294" w:rsidRDefault="00F84066">
      <w:pPr>
        <w:pStyle w:val="Heading1"/>
        <w:spacing w:before="93"/>
        <w:ind w:left="2058"/>
      </w:pPr>
      <w:r>
        <w:t>Center for Career Opportunities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7C2D53B" wp14:editId="487B19FD">
                <wp:simplePos x="0" y="0"/>
                <wp:positionH relativeFrom="column">
                  <wp:posOffset>177800</wp:posOffset>
                </wp:positionH>
                <wp:positionV relativeFrom="paragraph">
                  <wp:posOffset>228600</wp:posOffset>
                </wp:positionV>
                <wp:extent cx="6350" cy="12700"/>
                <wp:effectExtent l="0" t="0" r="0" b="0"/>
                <wp:wrapTopAndBottom distT="0" dist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980" y="3776825"/>
                          <a:ext cx="6898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A50724" w14:textId="77777777" w:rsidR="00F93294" w:rsidRDefault="00F9329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2D53B" id="Rectangle 11" o:spid="_x0000_s1028" style="position:absolute;left:0;text-align:left;margin-left:14pt;margin-top:18pt;width:.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" fillcolor="black" stroked="f">
                <v:textbox inset="2.53958mm,2.53958mm,2.53958mm,2.53958mm">
                  <w:txbxContent>
                    <w:p w14:paraId="35A50724" w14:textId="77777777" w:rsidR="00F93294" w:rsidRDefault="00F93294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A0F5944" w14:textId="77777777" w:rsidR="00F93294" w:rsidRDefault="00F84066">
      <w:pPr>
        <w:spacing w:before="5" w:line="237" w:lineRule="auto"/>
        <w:ind w:left="3671" w:right="3431" w:firstLine="335"/>
        <w:rPr>
          <w:i/>
        </w:rPr>
      </w:pPr>
      <w:r>
        <w:rPr>
          <w:i/>
        </w:rPr>
        <w:t xml:space="preserve">Young (YONG) Hall, Room 132 (765) 494-3981 | </w:t>
      </w:r>
      <w:hyperlink r:id="rId12">
        <w:r>
          <w:rPr>
            <w:i/>
            <w:color w:val="0462C1"/>
            <w:u w:val="single"/>
          </w:rPr>
          <w:t>www.cco.purdue.edu</w:t>
        </w:r>
      </w:hyperlink>
    </w:p>
    <w:p w14:paraId="29E051D5" w14:textId="77777777" w:rsidR="00F93294" w:rsidRDefault="00F9329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13"/>
          <w:szCs w:val="13"/>
        </w:rPr>
      </w:pPr>
    </w:p>
    <w:p w14:paraId="1DB020D6" w14:textId="77777777" w:rsidR="00F93294" w:rsidRDefault="00F84066">
      <w:pPr>
        <w:pBdr>
          <w:top w:val="nil"/>
          <w:left w:val="nil"/>
          <w:bottom w:val="nil"/>
          <w:right w:val="nil"/>
          <w:between w:val="nil"/>
        </w:pBdr>
        <w:spacing w:before="93" w:line="242" w:lineRule="auto"/>
        <w:ind w:left="140"/>
        <w:rPr>
          <w:color w:val="000000"/>
        </w:rPr>
      </w:pPr>
      <w:r>
        <w:rPr>
          <w:color w:val="000000"/>
        </w:rPr>
        <w:t>The CCO offers students assistance in areas of résumé and cover letter editing, internship and job search strategies, a career closet, choosing or changing your major, developing a career plan, exploring professional careers including vet school, and mock interviews.</w:t>
      </w:r>
    </w:p>
    <w:p w14:paraId="08E87E06" w14:textId="77777777" w:rsidR="00F93294" w:rsidRDefault="00F9329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</w:rPr>
      </w:pPr>
    </w:p>
    <w:p w14:paraId="5A375C35" w14:textId="77777777" w:rsidR="00F93294" w:rsidRDefault="00F84066">
      <w:pPr>
        <w:spacing w:before="1" w:line="256" w:lineRule="auto"/>
        <w:ind w:left="2822" w:right="2738"/>
        <w:jc w:val="center"/>
        <w:rPr>
          <w:i/>
        </w:rPr>
      </w:pPr>
      <w:r>
        <w:rPr>
          <w:b/>
        </w:rPr>
        <w:t xml:space="preserve">College of Agriculture Office of Academic Programs </w:t>
      </w:r>
      <w:r>
        <w:rPr>
          <w:i/>
        </w:rPr>
        <w:t>Agricultural Administration Building (AGAD), Room 121 (765) 494-8470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5A0EBC8" wp14:editId="79822E92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350" cy="12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980" y="3776825"/>
                          <a:ext cx="6898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A31D81" w14:textId="77777777" w:rsidR="00F93294" w:rsidRDefault="00F9329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0EBC8" id="Rectangle 3" o:spid="_x0000_s1029" style="position:absolute;left:0;text-align:left;margin-left:14pt;margin-top:13pt;width:.5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" fillcolor="black" stroked="f">
                <v:textbox inset="2.53958mm,2.53958mm,2.53958mm,2.53958mm">
                  <w:txbxContent>
                    <w:p w14:paraId="4FA31D81" w14:textId="77777777" w:rsidR="00F93294" w:rsidRDefault="00F9329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8D947A8" w14:textId="77777777" w:rsidR="00F93294" w:rsidRDefault="00F9329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0"/>
          <w:szCs w:val="20"/>
        </w:rPr>
      </w:pPr>
    </w:p>
    <w:p w14:paraId="629EA8CF" w14:textId="77777777" w:rsidR="00F93294" w:rsidRDefault="00F84066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40" w:right="92"/>
        <w:rPr>
          <w:color w:val="000000"/>
        </w:rPr>
      </w:pPr>
      <w:r>
        <w:rPr>
          <w:color w:val="000000"/>
        </w:rPr>
        <w:t>The Office of Academic Programs also serves as a coordination point for advising, leadership, career resources, student organizations, academic excellence, scholarships, tutoring, and much more.</w:t>
      </w:r>
    </w:p>
    <w:p w14:paraId="7BBEF08D" w14:textId="77777777" w:rsidR="00F93294" w:rsidRDefault="00F9329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</w:p>
    <w:p w14:paraId="671F4BE1" w14:textId="77777777" w:rsidR="00F93294" w:rsidRDefault="00F84066">
      <w:pPr>
        <w:pStyle w:val="Heading1"/>
        <w:spacing w:before="1"/>
        <w:ind w:left="3852" w:right="0"/>
        <w:jc w:val="left"/>
      </w:pPr>
      <w:r>
        <w:t>College of Science Help Centers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2418BDB" wp14:editId="779F0AED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350" cy="12700"/>
                <wp:effectExtent l="0" t="0" r="0" b="0"/>
                <wp:wrapTopAndBottom distT="0" dist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980" y="3776825"/>
                          <a:ext cx="6898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85CAC6" w14:textId="77777777" w:rsidR="00F93294" w:rsidRDefault="00F9329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18BDB" id="Rectangle 5" o:spid="_x0000_s1030" style="position:absolute;left:0;text-align:left;margin-left:14pt;margin-top:13pt;width: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" fillcolor="black" stroked="f">
                <v:textbox inset="2.53958mm,2.53958mm,2.53958mm,2.53958mm">
                  <w:txbxContent>
                    <w:p w14:paraId="5585CAC6" w14:textId="77777777" w:rsidR="00F93294" w:rsidRDefault="00F93294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6AEDDEA" w14:textId="77777777" w:rsidR="00F93294" w:rsidRDefault="00056D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7" w:line="235" w:lineRule="auto"/>
        <w:ind w:right="117"/>
      </w:pPr>
      <w:hyperlink r:id="rId13">
        <w:r w:rsidR="00F84066">
          <w:rPr>
            <w:color w:val="0462C1"/>
            <w:u w:val="single"/>
          </w:rPr>
          <w:t>College of Science Instructional Nightly Enrichment (COSINE</w:t>
        </w:r>
      </w:hyperlink>
      <w:r w:rsidR="00F84066">
        <w:rPr>
          <w:color w:val="000000"/>
        </w:rPr>
        <w:t>) – Free tutoring program to help students succeed in first-year science courses (100- and 200-level courses)</w:t>
      </w:r>
    </w:p>
    <w:p w14:paraId="6D84386A" w14:textId="77777777" w:rsidR="00F93294" w:rsidRDefault="00056D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4" w:line="267" w:lineRule="auto"/>
        <w:ind w:hanging="361"/>
      </w:pPr>
      <w:hyperlink r:id="rId14">
        <w:r w:rsidR="00F84066">
          <w:rPr>
            <w:color w:val="0462C1"/>
            <w:u w:val="single"/>
          </w:rPr>
          <w:t>Biology Resource Center</w:t>
        </w:r>
      </w:hyperlink>
      <w:r w:rsidR="00F8406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hidden="0" allowOverlap="1" wp14:anchorId="2B73130C" wp14:editId="78AE6B07">
                <wp:simplePos x="0" y="0"/>
                <wp:positionH relativeFrom="column">
                  <wp:posOffset>4445000</wp:posOffset>
                </wp:positionH>
                <wp:positionV relativeFrom="paragraph">
                  <wp:posOffset>-177799</wp:posOffset>
                </wp:positionV>
                <wp:extent cx="9525" cy="127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90488" y="3775238"/>
                          <a:ext cx="476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628CE6" w14:textId="77777777" w:rsidR="00F93294" w:rsidRDefault="00F9329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3130C" id="Rectangle 13" o:spid="_x0000_s1031" style="position:absolute;left:0;text-align:left;margin-left:350pt;margin-top:-14pt;width:.75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" fillcolor="black" stroked="f">
                <v:textbox inset="2.53958mm,2.53958mm,2.53958mm,2.53958mm">
                  <w:txbxContent>
                    <w:p w14:paraId="6D628CE6" w14:textId="77777777" w:rsidR="00F93294" w:rsidRDefault="00F9329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475359E" w14:textId="77777777" w:rsidR="00F93294" w:rsidRDefault="00056D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67" w:lineRule="auto"/>
        <w:ind w:hanging="361"/>
      </w:pPr>
      <w:hyperlink r:id="rId15">
        <w:r w:rsidR="00F84066">
          <w:rPr>
            <w:color w:val="0462C1"/>
            <w:u w:val="single"/>
          </w:rPr>
          <w:t>Chemistry Resource Room</w:t>
        </w:r>
      </w:hyperlink>
    </w:p>
    <w:p w14:paraId="1F96B2A9" w14:textId="77777777" w:rsidR="00F93294" w:rsidRDefault="00056D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1"/>
        <w:ind w:hanging="361"/>
      </w:pPr>
      <w:hyperlink r:id="rId16">
        <w:r w:rsidR="00F84066">
          <w:rPr>
            <w:color w:val="0462C1"/>
            <w:u w:val="single"/>
          </w:rPr>
          <w:t>Math Resource Room</w:t>
        </w:r>
      </w:hyperlink>
    </w:p>
    <w:p w14:paraId="7350C313" w14:textId="77777777" w:rsidR="00F93294" w:rsidRDefault="00F9329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3"/>
          <w:szCs w:val="13"/>
        </w:rPr>
      </w:pPr>
    </w:p>
    <w:p w14:paraId="7C58AD41" w14:textId="77777777" w:rsidR="00F93294" w:rsidRDefault="00F84066">
      <w:pPr>
        <w:pStyle w:val="Heading1"/>
        <w:spacing w:before="93"/>
        <w:ind w:firstLine="2061"/>
      </w:pPr>
      <w:r>
        <w:t>Purdue Writing Help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64CEA2C" wp14:editId="5FC072EC">
                <wp:simplePos x="0" y="0"/>
                <wp:positionH relativeFrom="column">
                  <wp:posOffset>177800</wp:posOffset>
                </wp:positionH>
                <wp:positionV relativeFrom="paragraph">
                  <wp:posOffset>228600</wp:posOffset>
                </wp:positionV>
                <wp:extent cx="6350" cy="12700"/>
                <wp:effectExtent l="0" t="0" r="0" b="0"/>
                <wp:wrapTopAndBottom distT="0" distB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980" y="3776825"/>
                          <a:ext cx="6898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925C0F" w14:textId="77777777" w:rsidR="00F93294" w:rsidRDefault="00F9329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CEA2C" id="Rectangle 10" o:spid="_x0000_s1032" style="position:absolute;left:0;text-align:left;margin-left:14pt;margin-top:18pt;width:.5pt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" fillcolor="black" stroked="f">
                <v:textbox inset="2.53958mm,2.53958mm,2.53958mm,2.53958mm">
                  <w:txbxContent>
                    <w:p w14:paraId="1A925C0F" w14:textId="77777777" w:rsidR="00F93294" w:rsidRDefault="00F93294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0FB9278" w14:textId="77777777" w:rsidR="00F93294" w:rsidRDefault="00F84066">
      <w:pPr>
        <w:spacing w:line="245" w:lineRule="auto"/>
        <w:ind w:left="2061" w:right="1984"/>
        <w:jc w:val="center"/>
        <w:rPr>
          <w:i/>
        </w:rPr>
      </w:pPr>
      <w:proofErr w:type="spellStart"/>
      <w:r>
        <w:rPr>
          <w:i/>
        </w:rPr>
        <w:t>Heavilon</w:t>
      </w:r>
      <w:proofErr w:type="spellEnd"/>
      <w:r>
        <w:rPr>
          <w:i/>
        </w:rPr>
        <w:t xml:space="preserve"> Hall (HEAV) 226 | </w:t>
      </w:r>
      <w:hyperlink r:id="rId17">
        <w:r>
          <w:rPr>
            <w:i/>
            <w:color w:val="0462C1"/>
            <w:u w:val="single"/>
          </w:rPr>
          <w:t>owl.purdue.edu/owl/purdue_owl.html</w:t>
        </w:r>
      </w:hyperlink>
    </w:p>
    <w:p w14:paraId="7E2EE92C" w14:textId="77777777" w:rsidR="00F93294" w:rsidRDefault="00F84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68" w:lineRule="auto"/>
        <w:ind w:hanging="361"/>
        <w:sectPr w:rsidR="00F93294">
          <w:pgSz w:w="12240" w:h="15840"/>
          <w:pgMar w:top="640" w:right="660" w:bottom="280" w:left="580" w:header="720" w:footer="720" w:gutter="0"/>
          <w:pgNumType w:start="1"/>
          <w:cols w:space="720"/>
        </w:sectPr>
      </w:pPr>
      <w:r>
        <w:rPr>
          <w:color w:val="000000"/>
        </w:rPr>
        <w:t xml:space="preserve">Schedule a tutoring appointment </w:t>
      </w:r>
      <w:hyperlink r:id="rId18">
        <w:r>
          <w:rPr>
            <w:color w:val="1155CC"/>
            <w:u w:val="single"/>
          </w:rPr>
          <w:t>online</w:t>
        </w:r>
      </w:hyperlink>
      <w:r>
        <w:t>.</w:t>
      </w:r>
    </w:p>
    <w:p w14:paraId="68B42642" w14:textId="77777777" w:rsidR="00F93294" w:rsidRDefault="00F84066">
      <w:pPr>
        <w:spacing w:before="64" w:line="256" w:lineRule="auto"/>
        <w:ind w:left="3266" w:right="2732" w:firstLine="25"/>
        <w:jc w:val="center"/>
        <w:rPr>
          <w:i/>
        </w:rPr>
      </w:pPr>
      <w:r>
        <w:rPr>
          <w:b/>
        </w:rPr>
        <w:lastRenderedPageBreak/>
        <w:t xml:space="preserve">Counseling and Psychological Services (CAPS) </w:t>
      </w:r>
      <w:r>
        <w:rPr>
          <w:i/>
        </w:rPr>
        <w:t xml:space="preserve">Purdue Student Health Center (PUSH), Room 224 (765) 494-6995 | </w:t>
      </w:r>
      <w:hyperlink r:id="rId19">
        <w:r>
          <w:rPr>
            <w:i/>
            <w:color w:val="0462C1"/>
            <w:u w:val="single"/>
          </w:rPr>
          <w:t>www.purdue.edu/caps/</w:t>
        </w:r>
      </w:hyperlink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505B8E0" wp14:editId="77924DDA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6350" cy="127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980" y="3776825"/>
                          <a:ext cx="6898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860599" w14:textId="77777777" w:rsidR="00F93294" w:rsidRDefault="00F9329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5B8E0" id="Rectangle 8" o:spid="_x0000_s1033" style="position:absolute;left:0;text-align:left;margin-left:14pt;margin-top:16pt;width:.5pt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" fillcolor="black" stroked="f">
                <v:textbox inset="2.53958mm,2.53958mm,2.53958mm,2.53958mm">
                  <w:txbxContent>
                    <w:p w14:paraId="35860599" w14:textId="77777777" w:rsidR="00F93294" w:rsidRDefault="00F9329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22C93C2" w14:textId="77777777" w:rsidR="00F93294" w:rsidRDefault="00F9329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i/>
          <w:color w:val="000000"/>
          <w:sz w:val="20"/>
          <w:szCs w:val="20"/>
        </w:rPr>
      </w:pPr>
    </w:p>
    <w:p w14:paraId="632D54E3" w14:textId="77777777" w:rsidR="00F93294" w:rsidRDefault="00F84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right="404"/>
      </w:pPr>
      <w:r>
        <w:rPr>
          <w:color w:val="000000"/>
        </w:rPr>
        <w:t>CAPS offers a variety of mental health services and strives to provide assistance to help our actively enrolled students improve their mental health and succeed in life and academics.</w:t>
      </w:r>
    </w:p>
    <w:p w14:paraId="5D1E7961" w14:textId="77777777" w:rsidR="00F93294" w:rsidRDefault="00F84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spacing w:before="9" w:line="225" w:lineRule="auto"/>
        <w:ind w:right="175" w:hanging="360"/>
      </w:pPr>
      <w:r>
        <w:rPr>
          <w:color w:val="000000"/>
        </w:rPr>
        <w:t>Services include: counseling and therapy sessions, psychiatric services, alcohol and other drug testing, group therapy, psychological testing, care management and self-help resources.</w:t>
      </w:r>
    </w:p>
    <w:p w14:paraId="7523742C" w14:textId="77777777" w:rsidR="00F93294" w:rsidRDefault="00F9329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1"/>
          <w:szCs w:val="21"/>
        </w:rPr>
      </w:pPr>
    </w:p>
    <w:p w14:paraId="6C2CB870" w14:textId="77777777" w:rsidR="00F93294" w:rsidRDefault="00F84066">
      <w:pPr>
        <w:pStyle w:val="Heading1"/>
        <w:ind w:left="3927" w:right="0"/>
        <w:jc w:val="left"/>
      </w:pPr>
      <w:r>
        <w:t>Cultural and Resource Centers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2C1945D" wp14:editId="17658A7B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350" cy="12700"/>
                <wp:effectExtent l="0" t="0" r="0" b="0"/>
                <wp:wrapTopAndBottom distT="0" dist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980" y="3776825"/>
                          <a:ext cx="6898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772E8F" w14:textId="77777777" w:rsidR="00F93294" w:rsidRDefault="00F9329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1945D" id="Rectangle 6" o:spid="_x0000_s1034" style="position:absolute;left:0;text-align:left;margin-left:14pt;margin-top:13pt;width:.5pt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" fillcolor="black" stroked="f">
                <v:textbox inset="2.53958mm,2.53958mm,2.53958mm,2.53958mm">
                  <w:txbxContent>
                    <w:p w14:paraId="7A772E8F" w14:textId="77777777" w:rsidR="00F93294" w:rsidRDefault="00F93294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AAC95A7" w14:textId="77777777" w:rsidR="00F93294" w:rsidRDefault="00056D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60" w:lineRule="auto"/>
        <w:ind w:hanging="361"/>
      </w:pPr>
      <w:hyperlink r:id="rId20">
        <w:r w:rsidR="00F84066">
          <w:rPr>
            <w:color w:val="0462C1"/>
            <w:u w:val="single"/>
          </w:rPr>
          <w:t>Asian American and Asian Resource and Cultural Center (AAARCC)</w:t>
        </w:r>
      </w:hyperlink>
    </w:p>
    <w:p w14:paraId="19F5EFFA" w14:textId="77777777" w:rsidR="00F93294" w:rsidRDefault="00F84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spacing w:line="261" w:lineRule="auto"/>
        <w:ind w:hanging="360"/>
      </w:pPr>
      <w:r>
        <w:rPr>
          <w:color w:val="000000"/>
        </w:rPr>
        <w:t>915 5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Street, West Lafayette, IN 47906</w:t>
      </w:r>
    </w:p>
    <w:p w14:paraId="0B04082A" w14:textId="77777777" w:rsidR="00F93294" w:rsidRDefault="00F84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spacing w:line="253" w:lineRule="auto"/>
        <w:ind w:hanging="360"/>
      </w:pPr>
      <w:r>
        <w:rPr>
          <w:color w:val="000000"/>
        </w:rPr>
        <w:t>(765) 496-0488</w:t>
      </w:r>
    </w:p>
    <w:p w14:paraId="34B9EB88" w14:textId="77777777" w:rsidR="00F93294" w:rsidRDefault="00056D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8" w:lineRule="auto"/>
        <w:ind w:hanging="361"/>
      </w:pPr>
      <w:hyperlink r:id="rId21">
        <w:r w:rsidR="00F84066">
          <w:rPr>
            <w:color w:val="0462C1"/>
            <w:u w:val="single"/>
          </w:rPr>
          <w:t>Black Cultural Center</w:t>
        </w:r>
      </w:hyperlink>
    </w:p>
    <w:p w14:paraId="5B8D83B1" w14:textId="77777777" w:rsidR="00F93294" w:rsidRDefault="00F84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spacing w:line="261" w:lineRule="auto"/>
        <w:ind w:hanging="360"/>
      </w:pPr>
      <w:r>
        <w:rPr>
          <w:color w:val="000000"/>
        </w:rPr>
        <w:t>1100 3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 Street, West Lafayette, IN 47906</w:t>
      </w:r>
    </w:p>
    <w:p w14:paraId="5F01FB7C" w14:textId="77777777" w:rsidR="00F93294" w:rsidRDefault="00F84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spacing w:line="252" w:lineRule="auto"/>
        <w:ind w:hanging="360"/>
      </w:pPr>
      <w:r>
        <w:rPr>
          <w:color w:val="000000"/>
        </w:rPr>
        <w:t>(765) 494-3093</w:t>
      </w:r>
    </w:p>
    <w:p w14:paraId="6A19AA3F" w14:textId="77777777" w:rsidR="00F93294" w:rsidRDefault="00056D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61" w:lineRule="auto"/>
        <w:ind w:hanging="361"/>
      </w:pPr>
      <w:hyperlink r:id="rId22">
        <w:r w:rsidR="00F84066">
          <w:rPr>
            <w:color w:val="0462C1"/>
            <w:u w:val="single"/>
          </w:rPr>
          <w:t>Latino Cultural Center</w:t>
        </w:r>
      </w:hyperlink>
    </w:p>
    <w:p w14:paraId="75A529CC" w14:textId="77777777" w:rsidR="00F93294" w:rsidRDefault="00F84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spacing w:before="1" w:line="261" w:lineRule="auto"/>
        <w:ind w:hanging="360"/>
      </w:pPr>
      <w:r>
        <w:t>426 Waldron St.</w:t>
      </w:r>
      <w:r>
        <w:rPr>
          <w:color w:val="000000"/>
        </w:rPr>
        <w:t>, West Lafayette, IN 47906</w:t>
      </w:r>
    </w:p>
    <w:p w14:paraId="5C415B10" w14:textId="77777777" w:rsidR="00F93294" w:rsidRDefault="00F84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spacing w:line="253" w:lineRule="auto"/>
        <w:ind w:hanging="360"/>
      </w:pPr>
      <w:r>
        <w:rPr>
          <w:color w:val="000000"/>
        </w:rPr>
        <w:t>(765) 494-2530</w:t>
      </w:r>
    </w:p>
    <w:p w14:paraId="524F5AA4" w14:textId="77777777" w:rsidR="00F93294" w:rsidRDefault="00056D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9" w:lineRule="auto"/>
        <w:ind w:hanging="361"/>
      </w:pPr>
      <w:hyperlink r:id="rId23">
        <w:r w:rsidR="00F84066">
          <w:rPr>
            <w:color w:val="0462C1"/>
            <w:u w:val="single"/>
          </w:rPr>
          <w:t>Lesbian, Gay, Bisexual, Transgender, and Queer Center</w:t>
        </w:r>
      </w:hyperlink>
    </w:p>
    <w:p w14:paraId="495519A6" w14:textId="77777777" w:rsidR="00F93294" w:rsidRDefault="00F84066">
      <w:pPr>
        <w:numPr>
          <w:ilvl w:val="1"/>
          <w:numId w:val="1"/>
        </w:numPr>
        <w:tabs>
          <w:tab w:val="left" w:pos="1581"/>
        </w:tabs>
        <w:spacing w:line="261" w:lineRule="auto"/>
        <w:ind w:hanging="360"/>
      </w:pPr>
      <w:r>
        <w:t>Hicks Undergraduate Library (HIKS), Room G988; 504 W State Street, West Lafayette, IN 47907</w:t>
      </w:r>
    </w:p>
    <w:p w14:paraId="60C5C780" w14:textId="77777777" w:rsidR="00F93294" w:rsidRDefault="00F84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spacing w:line="253" w:lineRule="auto"/>
        <w:ind w:hanging="360"/>
      </w:pPr>
      <w:r>
        <w:rPr>
          <w:color w:val="000000"/>
        </w:rPr>
        <w:t>(765) 494-7779</w:t>
      </w:r>
    </w:p>
    <w:p w14:paraId="1E835D4F" w14:textId="77777777" w:rsidR="00F93294" w:rsidRDefault="00056D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8" w:lineRule="auto"/>
        <w:ind w:hanging="361"/>
      </w:pPr>
      <w:hyperlink r:id="rId24">
        <w:r w:rsidR="00F84066">
          <w:rPr>
            <w:color w:val="0462C1"/>
            <w:u w:val="single"/>
          </w:rPr>
          <w:t>Native American Educational and Cultural Center</w:t>
        </w:r>
      </w:hyperlink>
    </w:p>
    <w:p w14:paraId="309F5114" w14:textId="77777777" w:rsidR="00F93294" w:rsidRDefault="00F84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spacing w:line="264" w:lineRule="auto"/>
        <w:ind w:hanging="360"/>
      </w:pPr>
      <w:r>
        <w:rPr>
          <w:color w:val="000000"/>
        </w:rPr>
        <w:t>903 5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Street, West Lafayette, IN 47906</w:t>
      </w:r>
    </w:p>
    <w:p w14:paraId="6AF63AA3" w14:textId="77777777" w:rsidR="00F93294" w:rsidRDefault="00F84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spacing w:line="264" w:lineRule="auto"/>
        <w:ind w:hanging="360"/>
      </w:pPr>
      <w:r>
        <w:rPr>
          <w:color w:val="000000"/>
        </w:rPr>
        <w:t>(765) 494-4540</w:t>
      </w:r>
    </w:p>
    <w:p w14:paraId="03347F45" w14:textId="77777777" w:rsidR="00F93294" w:rsidRDefault="00F9329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1"/>
          <w:szCs w:val="11"/>
        </w:rPr>
      </w:pPr>
    </w:p>
    <w:p w14:paraId="10033DE1" w14:textId="77777777" w:rsidR="00F93294" w:rsidRDefault="00F84066">
      <w:pPr>
        <w:spacing w:before="93" w:line="256" w:lineRule="auto"/>
        <w:ind w:left="3797" w:right="3721"/>
        <w:jc w:val="center"/>
        <w:rPr>
          <w:i/>
        </w:rPr>
      </w:pPr>
      <w:r>
        <w:rPr>
          <w:b/>
        </w:rPr>
        <w:t xml:space="preserve">Disability Resource Center (DRC) </w:t>
      </w:r>
      <w:r>
        <w:rPr>
          <w:i/>
        </w:rPr>
        <w:t xml:space="preserve">Young Hall (YONG), Room 830 (765) 494-1247 | </w:t>
      </w:r>
      <w:hyperlink r:id="rId25">
        <w:r>
          <w:rPr>
            <w:i/>
            <w:color w:val="0462C1"/>
            <w:u w:val="single"/>
          </w:rPr>
          <w:t>drc@purdue.edu</w:t>
        </w:r>
      </w:hyperlink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hidden="0" allowOverlap="1" wp14:anchorId="2D7E4A3B" wp14:editId="60F28017">
                <wp:simplePos x="0" y="0"/>
                <wp:positionH relativeFrom="column">
                  <wp:posOffset>177800</wp:posOffset>
                </wp:positionH>
                <wp:positionV relativeFrom="paragraph">
                  <wp:posOffset>228600</wp:posOffset>
                </wp:positionV>
                <wp:extent cx="6350" cy="127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980" y="3776825"/>
                          <a:ext cx="6898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FC65C0" w14:textId="77777777" w:rsidR="00F93294" w:rsidRDefault="00F9329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E4A3B" id="Rectangle 12" o:spid="_x0000_s1035" style="position:absolute;left:0;text-align:left;margin-left:14pt;margin-top:18pt;width:.5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" fillcolor="black" stroked="f">
                <v:textbox inset="2.53958mm,2.53958mm,2.53958mm,2.53958mm">
                  <w:txbxContent>
                    <w:p w14:paraId="05FC65C0" w14:textId="77777777" w:rsidR="00F93294" w:rsidRDefault="00F9329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769A2FA" w14:textId="77777777" w:rsidR="00F93294" w:rsidRDefault="00F9329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20"/>
          <w:szCs w:val="20"/>
        </w:rPr>
      </w:pPr>
    </w:p>
    <w:p w14:paraId="5A9E312D" w14:textId="77777777" w:rsidR="00F93294" w:rsidRDefault="00F84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The DRC encourages students with disabilities to contact them before classes start. The DRC offers:</w:t>
      </w:r>
    </w:p>
    <w:p w14:paraId="01D17BD2" w14:textId="77777777" w:rsidR="00F93294" w:rsidRDefault="00F84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spacing w:before="15" w:line="220" w:lineRule="auto"/>
        <w:ind w:right="131" w:hanging="360"/>
      </w:pPr>
      <w:r>
        <w:rPr>
          <w:color w:val="000000"/>
        </w:rPr>
        <w:t>Accommodations and services, disability documentation assistance, a peer mentoring program, and an assistive technology center.</w:t>
      </w:r>
    </w:p>
    <w:p w14:paraId="5C87CD0D" w14:textId="77777777" w:rsidR="00F93294" w:rsidRDefault="00F9329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</w:p>
    <w:p w14:paraId="60D25A8B" w14:textId="77777777" w:rsidR="00F93294" w:rsidRDefault="00F84066">
      <w:pPr>
        <w:pStyle w:val="Heading1"/>
        <w:ind w:left="2961" w:right="0"/>
        <w:jc w:val="left"/>
      </w:pPr>
      <w:r>
        <w:t>Purdue University Student Health Service (PUSH)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228D735" wp14:editId="03D4F8D4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350" cy="12700"/>
                <wp:effectExtent l="0" t="0" r="0" b="0"/>
                <wp:wrapTopAndBottom distT="0" dist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980" y="3776825"/>
                          <a:ext cx="6898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5153CE" w14:textId="77777777" w:rsidR="00F93294" w:rsidRDefault="00F9329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8D735" id="Rectangle 2" o:spid="_x0000_s1036" style="position:absolute;left:0;text-align:left;margin-left:14pt;margin-top:13pt;width:.5pt;height: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" fillcolor="black" stroked="f">
                <v:textbox inset="2.53958mm,2.53958mm,2.53958mm,2.53958mm">
                  <w:txbxContent>
                    <w:p w14:paraId="075153CE" w14:textId="77777777" w:rsidR="00F93294" w:rsidRDefault="00F93294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0E869C8" w14:textId="77777777" w:rsidR="00F93294" w:rsidRDefault="00F84066">
      <w:pPr>
        <w:spacing w:before="3" w:line="242" w:lineRule="auto"/>
        <w:ind w:left="3862" w:right="1848" w:hanging="1496"/>
        <w:rPr>
          <w:i/>
        </w:rPr>
      </w:pPr>
      <w:r>
        <w:rPr>
          <w:i/>
        </w:rPr>
        <w:t xml:space="preserve">Purdue University Student Health Center (PUSH), multiple rooms (765) 494-1700 | </w:t>
      </w:r>
      <w:hyperlink r:id="rId26">
        <w:r>
          <w:rPr>
            <w:i/>
            <w:color w:val="0462C1"/>
            <w:u w:val="single"/>
          </w:rPr>
          <w:t>shc@purdue.edu</w:t>
        </w:r>
      </w:hyperlink>
    </w:p>
    <w:p w14:paraId="6F2EC49E" w14:textId="77777777" w:rsidR="00F93294" w:rsidRDefault="00F9329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</w:rPr>
      </w:pPr>
    </w:p>
    <w:p w14:paraId="7039CC9F" w14:textId="77777777" w:rsidR="00F93294" w:rsidRDefault="00F84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35" w:lineRule="auto"/>
        <w:ind w:right="493"/>
      </w:pPr>
      <w:r>
        <w:rPr>
          <w:color w:val="000000"/>
        </w:rPr>
        <w:t>Medical Clinic, Women’s Clinic, Sports Medicine Clinic, Extended Care Services, Physical Therapy, Allergy and Immunization Clinic, Clinical Laboratory, and Radiology Department.</w:t>
      </w:r>
    </w:p>
    <w:p w14:paraId="746BD270" w14:textId="77777777" w:rsidR="00F93294" w:rsidRDefault="00F932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7751B6E" w14:textId="77777777" w:rsidR="00F93294" w:rsidRDefault="00F9329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14:paraId="12AA37D6" w14:textId="77777777" w:rsidR="00F93294" w:rsidRDefault="00F84066">
      <w:pPr>
        <w:pStyle w:val="Heading1"/>
        <w:ind w:firstLine="2061"/>
      </w:pPr>
      <w:r>
        <w:t>Veterans Success Center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C5A9810" wp14:editId="5A885662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350" cy="12700"/>
                <wp:effectExtent l="0" t="0" r="0" b="0"/>
                <wp:wrapTopAndBottom distT="0" dist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980" y="3776825"/>
                          <a:ext cx="6898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3E694C" w14:textId="77777777" w:rsidR="00F93294" w:rsidRDefault="00F9329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A9810" id="Rectangle 4" o:spid="_x0000_s1037" style="position:absolute;left:0;text-align:left;margin-left:14pt;margin-top:13pt;width:.5pt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" fillcolor="black" stroked="f">
                <v:textbox inset="2.53958mm,2.53958mm,2.53958mm,2.53958mm">
                  <w:txbxContent>
                    <w:p w14:paraId="273E694C" w14:textId="77777777" w:rsidR="00F93294" w:rsidRDefault="00F93294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72CBD4C" w14:textId="77777777" w:rsidR="00F93294" w:rsidRDefault="00F84066">
      <w:pPr>
        <w:spacing w:before="6" w:line="237" w:lineRule="auto"/>
        <w:ind w:left="3427" w:right="2988"/>
        <w:jc w:val="center"/>
        <w:rPr>
          <w:i/>
        </w:rPr>
      </w:pPr>
      <w:r>
        <w:rPr>
          <w:i/>
        </w:rPr>
        <w:t xml:space="preserve">Purdue Memorial Union (PMU), Room 284-286 (765) 494-7638 | </w:t>
      </w:r>
      <w:hyperlink r:id="rId27">
        <w:r>
          <w:rPr>
            <w:i/>
            <w:color w:val="0462C1"/>
            <w:u w:val="single"/>
          </w:rPr>
          <w:t>dogtags@purdue.edu</w:t>
        </w:r>
      </w:hyperlink>
    </w:p>
    <w:p w14:paraId="7A66DB0E" w14:textId="77777777" w:rsidR="00F93294" w:rsidRDefault="00F9329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</w:rPr>
      </w:pPr>
    </w:p>
    <w:p w14:paraId="56EEAF1B" w14:textId="77777777" w:rsidR="00F93294" w:rsidRDefault="00F84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37" w:lineRule="auto"/>
        <w:ind w:right="110"/>
      </w:pPr>
      <w:r>
        <w:rPr>
          <w:color w:val="000000"/>
        </w:rPr>
        <w:t>The VSC provides resources and support for veteran students and those still serving in the military, as well as their dependents. In addition to providing a physical space in the Purdue Memorial Union where students can gather, the VSC serves as an on-ramp to navigating and accessing military-related education benefits.</w:t>
      </w:r>
    </w:p>
    <w:p w14:paraId="1DC084F0" w14:textId="77777777" w:rsidR="00F93294" w:rsidRDefault="00F8406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5"/>
          <w:szCs w:val="5"/>
        </w:rPr>
      </w:pPr>
      <w:r>
        <w:rPr>
          <w:noProof/>
        </w:rPr>
        <w:drawing>
          <wp:anchor distT="0" distB="0" distL="0" distR="0" simplePos="0" relativeHeight="251670528" behindDoc="0" locked="0" layoutInCell="1" hidden="0" allowOverlap="1" wp14:anchorId="3B66CCC3" wp14:editId="71CA228A">
            <wp:simplePos x="0" y="0"/>
            <wp:positionH relativeFrom="column">
              <wp:posOffset>3066756</wp:posOffset>
            </wp:positionH>
            <wp:positionV relativeFrom="paragraph">
              <wp:posOffset>53745</wp:posOffset>
            </wp:positionV>
            <wp:extent cx="884004" cy="753618"/>
            <wp:effectExtent l="0" t="0" r="0" b="0"/>
            <wp:wrapTopAndBottom distT="0" distB="0"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4004" cy="7536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F93294">
      <w:pgSz w:w="12240" w:h="15840"/>
      <w:pgMar w:top="900" w:right="6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8035B"/>
    <w:multiLevelType w:val="multilevel"/>
    <w:tmpl w:val="D4A2FF18"/>
    <w:lvl w:ilvl="0">
      <w:numFmt w:val="bullet"/>
      <w:lvlText w:val="●"/>
      <w:lvlJc w:val="left"/>
      <w:pPr>
        <w:ind w:left="860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o"/>
      <w:lvlJc w:val="left"/>
      <w:pPr>
        <w:ind w:left="1581" w:hanging="361"/>
      </w:pPr>
      <w:rPr>
        <w:rFonts w:ascii="Courier New" w:eastAsia="Courier New" w:hAnsi="Courier New" w:cs="Courier New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626" w:hanging="360"/>
      </w:pPr>
    </w:lvl>
    <w:lvl w:ilvl="3">
      <w:numFmt w:val="bullet"/>
      <w:lvlText w:val="•"/>
      <w:lvlJc w:val="left"/>
      <w:pPr>
        <w:ind w:left="3673" w:hanging="361"/>
      </w:pPr>
    </w:lvl>
    <w:lvl w:ilvl="4">
      <w:numFmt w:val="bullet"/>
      <w:lvlText w:val="•"/>
      <w:lvlJc w:val="left"/>
      <w:pPr>
        <w:ind w:left="4720" w:hanging="361"/>
      </w:pPr>
    </w:lvl>
    <w:lvl w:ilvl="5">
      <w:numFmt w:val="bullet"/>
      <w:lvlText w:val="•"/>
      <w:lvlJc w:val="left"/>
      <w:pPr>
        <w:ind w:left="5766" w:hanging="361"/>
      </w:pPr>
    </w:lvl>
    <w:lvl w:ilvl="6">
      <w:numFmt w:val="bullet"/>
      <w:lvlText w:val="•"/>
      <w:lvlJc w:val="left"/>
      <w:pPr>
        <w:ind w:left="6813" w:hanging="361"/>
      </w:pPr>
    </w:lvl>
    <w:lvl w:ilvl="7">
      <w:numFmt w:val="bullet"/>
      <w:lvlText w:val="•"/>
      <w:lvlJc w:val="left"/>
      <w:pPr>
        <w:ind w:left="7860" w:hanging="361"/>
      </w:pPr>
    </w:lvl>
    <w:lvl w:ilvl="8">
      <w:numFmt w:val="bullet"/>
      <w:lvlText w:val="•"/>
      <w:lvlJc w:val="left"/>
      <w:pPr>
        <w:ind w:left="8906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94"/>
    <w:rsid w:val="00BE01EB"/>
    <w:rsid w:val="00F84066"/>
    <w:rsid w:val="00F9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0718"/>
  <w15:docId w15:val="{105D8478-D926-4F25-913C-7B466CA8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61" w:right="1984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70"/>
      <w:ind w:left="2061" w:right="1983"/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uiPriority w:val="1"/>
    <w:qFormat/>
    <w:pPr>
      <w:ind w:left="860" w:hanging="361"/>
    </w:p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yyork@purdue.edu" TargetMode="External"/><Relationship Id="rId13" Type="http://schemas.openxmlformats.org/officeDocument/2006/relationships/hyperlink" Target="https://www.purdue.edu/science/Current_Students/cosine/index.html" TargetMode="External"/><Relationship Id="rId18" Type="http://schemas.openxmlformats.org/officeDocument/2006/relationships/hyperlink" Target="https://owl.purdue.edu/writinglab/index.html" TargetMode="External"/><Relationship Id="rId26" Type="http://schemas.openxmlformats.org/officeDocument/2006/relationships/hyperlink" Target="mailto:shc@purdue.ed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urdue.edu/bcc/" TargetMode="External"/><Relationship Id="rId7" Type="http://schemas.openxmlformats.org/officeDocument/2006/relationships/hyperlink" Target="http://www.purdue.edu/asc" TargetMode="External"/><Relationship Id="rId12" Type="http://schemas.openxmlformats.org/officeDocument/2006/relationships/hyperlink" Target="http://www.cco.purdue.edu/" TargetMode="External"/><Relationship Id="rId17" Type="http://schemas.openxmlformats.org/officeDocument/2006/relationships/hyperlink" Target="https://owl.purdue.edu/owl/purdue_owl.html" TargetMode="External"/><Relationship Id="rId25" Type="http://schemas.openxmlformats.org/officeDocument/2006/relationships/hyperlink" Target="mailto:drc@purdue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th.purdue.edu/academic/courses/helproom" TargetMode="External"/><Relationship Id="rId20" Type="http://schemas.openxmlformats.org/officeDocument/2006/relationships/hyperlink" Target="https://www.purdue.edu/aaarcc/index.ph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cademicsuccess@purdue.edu" TargetMode="External"/><Relationship Id="rId11" Type="http://schemas.openxmlformats.org/officeDocument/2006/relationships/hyperlink" Target="mailto:delks@purdue.edu" TargetMode="External"/><Relationship Id="rId24" Type="http://schemas.openxmlformats.org/officeDocument/2006/relationships/hyperlink" Target="https://www.purdue.edu/naec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em.purdue.edu/academic_programs/resource-room/index.html" TargetMode="External"/><Relationship Id="rId23" Type="http://schemas.openxmlformats.org/officeDocument/2006/relationships/hyperlink" Target="https://www.purdue.edu/lgbtq/" TargetMode="External"/><Relationship Id="rId28" Type="http://schemas.openxmlformats.org/officeDocument/2006/relationships/image" Target="media/image1.jpg"/><Relationship Id="rId10" Type="http://schemas.openxmlformats.org/officeDocument/2006/relationships/hyperlink" Target="mailto:adams162@purdue.edu" TargetMode="External"/><Relationship Id="rId19" Type="http://schemas.openxmlformats.org/officeDocument/2006/relationships/hyperlink" Target="http://www.purdue.edu/cap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rotz@purdue.edu" TargetMode="External"/><Relationship Id="rId14" Type="http://schemas.openxmlformats.org/officeDocument/2006/relationships/hyperlink" Target="https://www.bio.purdue.edu/Academic/undergrad/brc.html" TargetMode="External"/><Relationship Id="rId22" Type="http://schemas.openxmlformats.org/officeDocument/2006/relationships/hyperlink" Target="https://www.purdue.edu/lcc/index.php" TargetMode="External"/><Relationship Id="rId27" Type="http://schemas.openxmlformats.org/officeDocument/2006/relationships/hyperlink" Target="mailto:dogtags@purdue.ed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SD9VfuiIgKjwCFTUtIlSp6yg5Q==">CgMxLjA4AHIhMTJhU1IzeHE5czBkVE90b2tDcXFVcEd4MTRKSVdiNGVW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York, Ashley R</dc:creator>
  <cp:lastModifiedBy>York, Ashley R</cp:lastModifiedBy>
  <cp:revision>2</cp:revision>
  <dcterms:created xsi:type="dcterms:W3CDTF">2025-01-06T20:29:00Z</dcterms:created>
  <dcterms:modified xsi:type="dcterms:W3CDTF">2025-01-06T20:29:00Z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2023-04-12T00:00:00Z</vt:filetime>
  </property>
</Properties>
</file>