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Pre-Test and Post-Test :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Module 2: Anthropometric measurement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for children under 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14141"/>
          <w:sz w:val="24"/>
          <w:szCs w:val="24"/>
          <w:rtl w:val="0"/>
        </w:rPr>
        <w:t xml:space="preserve">Location of Training: __________________________ Date: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14141"/>
          <w:sz w:val="24"/>
          <w:szCs w:val="24"/>
          <w:rtl w:val="0"/>
        </w:rPr>
        <w:t xml:space="preserve">Name of Participant: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14141"/>
          <w:sz w:val="24"/>
          <w:szCs w:val="24"/>
          <w:rtl w:val="0"/>
        </w:rPr>
        <w:t xml:space="preserve">Position/Title: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14141"/>
          <w:sz w:val="24"/>
          <w:szCs w:val="24"/>
          <w:rtl w:val="0"/>
        </w:rPr>
        <w:t xml:space="preserve">Place of Work: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Pre and post-tests help assess knowledge gained from participating in the training. Please read the following instructions carefully before you begin the test: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You have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15 minutes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to complete all the questions.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Circle the correct answer for each of the following questions. Each question has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only one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correct answer.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What does ‘Anthropometry’ mean?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Anthropometry means human measurement 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Anthropometry means qualitative measurement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Anthropometry means anthropology measurement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Anthropometry means scientific principles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2. The forms of undernutriti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on are 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Wasting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Stunting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Underweight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All of the above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Why does age matter for measurements?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1"/>
        </w:num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Because age determines how healthy a child should be. </w:t>
      </w:r>
    </w:p>
    <w:p w:rsidR="00000000" w:rsidDel="00000000" w:rsidP="00000000" w:rsidRDefault="00000000" w:rsidRPr="00000000" w14:paraId="0000001D">
      <w:pPr>
        <w:numPr>
          <w:ilvl w:val="0"/>
          <w:numId w:val="11"/>
        </w:num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Because wasting can only be prevented in young children.  </w:t>
      </w:r>
    </w:p>
    <w:p w:rsidR="00000000" w:rsidDel="00000000" w:rsidP="00000000" w:rsidRDefault="00000000" w:rsidRPr="00000000" w14:paraId="0000001E">
      <w:pPr>
        <w:numPr>
          <w:ilvl w:val="0"/>
          <w:numId w:val="11"/>
        </w:num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Because weight and height increase with age, especially in the first 1000 days.</w:t>
      </w:r>
    </w:p>
    <w:p w:rsidR="00000000" w:rsidDel="00000000" w:rsidP="00000000" w:rsidRDefault="00000000" w:rsidRPr="00000000" w14:paraId="0000001F">
      <w:pPr>
        <w:numPr>
          <w:ilvl w:val="0"/>
          <w:numId w:val="11"/>
        </w:num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Age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doesn’t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matter when measuring a child.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4. What is an Infantometer?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2"/>
        </w:num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A mat for the child to stand on while being weighed.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2"/>
        </w:num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An instrument to measure the length of a young child.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2"/>
        </w:num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A device used to measure height of a person standing straight.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2"/>
        </w:num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A scale for weighing a child.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5. What is a Stadiometer?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3"/>
        </w:num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A mat for the child to stand on while being weighed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3"/>
        </w:num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An instrument to measure the length of a young child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3"/>
        </w:num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A device used to measure height of a person standing straight.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3"/>
        </w:num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A scale for weighing a child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6. What does MUAC stand for?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Measured Under Arm Carefully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Mid Upper Arm Circumference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Mid Under Arm Calculation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Mid Undernutrition Anthropometry Calculation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7. What does ‘calibrate a scale’ mean?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To set the scale on a flat, firm surface.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The process of unpacking the scale from the bag it was carried in to the field.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The process of testing the scale to ensure it is measuring accurately.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To set the child on the scale for weighing.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8. You are weighing a child and the scale reads: 10.004 kg. You need to round to 2 decimal places when you record the weight. What number do you record: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10.00 kg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10.01 kg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10.03 kg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10.05 kg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9. Normal anthropometric measures are: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yellow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within 2 Z score cut offs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between -2 and -3 Z score cut offs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between 2 and 3 Z score cut offs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None of the above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10. When do we need to take a third anthropometric measurement?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yellow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9"/>
        </w:num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when the first 2 measurements are very far from each 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9"/>
        </w:num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when the child measured is younger than 2 years old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9"/>
        </w:num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if you forgot to calibrate the anthropometric equipment before using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9"/>
        </w:num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All of the above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Read each of the following statements carefully. Mark the appropriate box with a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Noto Sans Symbols" w:cs="Noto Sans Symbols" w:eastAsia="Noto Sans Symbols" w:hAnsi="Noto Sans Symbols"/>
          <w:i w:val="1"/>
          <w:color w:val="000000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).</w:t>
      </w: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Layout w:type="fixed"/>
        <w:tblLook w:val="0400"/>
      </w:tblPr>
      <w:tblGrid>
        <w:gridCol w:w="790"/>
        <w:gridCol w:w="7087"/>
        <w:gridCol w:w="723"/>
        <w:gridCol w:w="750"/>
        <w:tblGridChange w:id="0">
          <w:tblGrid>
            <w:gridCol w:w="790"/>
            <w:gridCol w:w="7087"/>
            <w:gridCol w:w="723"/>
            <w:gridCol w:w="7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Statements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“Recumbent Length” is the measurement of a child when they are laying down.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4"/>
                <w:szCs w:val="24"/>
                <w:highlight w:val="red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4"/>
                <w:szCs w:val="24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Height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eight are used to calculate BMI for children under 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4"/>
                <w:szCs w:val="24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4"/>
                <w:szCs w:val="24"/>
                <w:highlight w:val="red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If a child is wasted, they may be experiencing acute undernutrition.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4"/>
                <w:szCs w:val="24"/>
                <w:shd w:fill="980000" w:val="clear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4"/>
                <w:szCs w:val="24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If a child is stunted, they may be experiencing acute undernutrition.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4"/>
                <w:szCs w:val="24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4"/>
                <w:szCs w:val="24"/>
                <w:shd w:fill="980000" w:val="clear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Anthropometric measurements rely on a combination of measurements including sex, age, height/length, weight, MUAC, and Head Circumference.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4"/>
                <w:szCs w:val="24"/>
                <w:highlight w:val="red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4"/>
                <w:szCs w:val="24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Height should be measured with: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lippers on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ead scarves, hats and/or hair accessories removed from the head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ack of the head against the wall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Children looking at their feet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4"/>
                <w:szCs w:val="24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4"/>
                <w:szCs w:val="24"/>
                <w:highlight w:val="red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4"/>
                <w:szCs w:val="24"/>
                <w:highlight w:val="red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4"/>
                <w:szCs w:val="24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4"/>
                <w:szCs w:val="24"/>
                <w:highlight w:val="red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4"/>
                <w:szCs w:val="24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4"/>
                <w:szCs w:val="24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4"/>
                <w:szCs w:val="24"/>
                <w:highlight w:val="red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Weight should be measured with: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No shoes/sandals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ackets 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4"/>
                <w:szCs w:val="24"/>
                <w:highlight w:val="red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4"/>
                <w:szCs w:val="24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4"/>
                <w:szCs w:val="24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4"/>
                <w:szCs w:val="24"/>
                <w:highlight w:val="red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Parents need to get counselling after measurement of their child in each time.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4"/>
                <w:szCs w:val="24"/>
                <w:highlight w:val="red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4"/>
                <w:szCs w:val="24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It is sufficient to calibrate the scale once a day before going to the field.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4"/>
                <w:szCs w:val="24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4"/>
                <w:szCs w:val="24"/>
                <w:shd w:fill="980000" w:val="clear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Head circumference is used when measuring key growth indicators for children under 2 years of age.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4"/>
                <w:szCs w:val="24"/>
                <w:highlight w:val="red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4"/>
                <w:szCs w:val="24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1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2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3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rPlzXZpPg1qJBqndVlcNtoN6qA==">AMUW2mXogUfhrdwr+SpAuvo2QPub9B9j5VwdrdOq4CRU7XpFv95NBZw9CUgRoSBV/dToLPV7JW9HhpXnyvUkOwSqz/yTa+446zkzWCc6eGkm4u9gkq7e2LA=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2022-04-20T04:25:00Z</dcterms:created>
  <dc:creator>Oula, Ratthiphone</dc:creator>
</cp:coreProperties>
</file>