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59AB" w14:textId="396FE59E" w:rsidR="00C70F21" w:rsidRPr="003451DD" w:rsidRDefault="005B4B68">
      <w:pPr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b/>
          <w:bCs/>
          <w:cs/>
          <w:lang w:bidi="lo-LA"/>
        </w:rPr>
        <w:t>ຫລັກສູດ</w:t>
      </w:r>
      <w:r w:rsidR="001E6295" w:rsidRPr="003451DD">
        <w:rPr>
          <w:rFonts w:ascii="Saysettha OT" w:hAnsi="Saysettha OT" w:cs="Saysettha OT"/>
          <w:b/>
          <w:bCs/>
        </w:rPr>
        <w:t xml:space="preserve"> 11 </w:t>
      </w:r>
      <w:r>
        <w:rPr>
          <w:rFonts w:ascii="Saysettha OT" w:hAnsi="Saysettha OT" w:cs="Saysettha OT" w:hint="cs"/>
          <w:b/>
          <w:bCs/>
          <w:cs/>
          <w:lang w:bidi="lo-LA"/>
        </w:rPr>
        <w:t>ຄໍາຖາມກ່ອນການທົດສອບ</w:t>
      </w:r>
    </w:p>
    <w:p w14:paraId="6EE5FED7" w14:textId="77777777" w:rsidR="001E6295" w:rsidRPr="003451DD" w:rsidRDefault="001E6295">
      <w:pPr>
        <w:rPr>
          <w:rFonts w:ascii="Saysettha OT" w:hAnsi="Saysettha OT" w:cs="Saysettha OT"/>
          <w:b/>
          <w:bCs/>
        </w:rPr>
      </w:pPr>
    </w:p>
    <w:p w14:paraId="11D68FB0" w14:textId="49730223" w:rsidR="001E6295" w:rsidRPr="003451DD" w:rsidRDefault="005B4B68" w:rsidP="001E6295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ວິທີໃດຕໍ່ໄປນີ້ເປັນແນວທາງການວາງແຜນສົ່ງເສີມສຸຂະພາບທີ່ໄຊ້ກັນຢ່າງແຜ່ຫລາຍທີ່ສຸດ</w:t>
      </w:r>
      <w:r w:rsidR="001E6295" w:rsidRPr="003451DD">
        <w:rPr>
          <w:rFonts w:ascii="Saysettha OT" w:hAnsi="Saysettha OT" w:cs="Saysettha OT"/>
        </w:rPr>
        <w:t>?</w:t>
      </w:r>
    </w:p>
    <w:p w14:paraId="72AB0AE6" w14:textId="521B6B3A" w:rsidR="001E6295" w:rsidRPr="003451DD" w:rsidRDefault="005B4B68" w:rsidP="001E629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 xml:space="preserve">ຮູບແບບ </w:t>
      </w:r>
      <w:r w:rsidR="001E6295" w:rsidRPr="00C9261E">
        <w:rPr>
          <w:rFonts w:ascii="Saysettha OT" w:hAnsi="Saysettha OT" w:cs="Saysettha OT"/>
          <w:color w:val="FF0000"/>
        </w:rPr>
        <w:t>COM-B</w:t>
      </w:r>
    </w:p>
    <w:p w14:paraId="1DCF9555" w14:textId="778A1216" w:rsidR="001E6295" w:rsidRPr="003451DD" w:rsidRDefault="005B4B68" w:rsidP="001E629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ຮູບແບບຄວາມເຊື່ອດ້ານສຸຂະພາບ</w:t>
      </w:r>
    </w:p>
    <w:p w14:paraId="48730A69" w14:textId="7250F630" w:rsidR="001E6295" w:rsidRPr="003451DD" w:rsidRDefault="005B4B68" w:rsidP="001E629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ການວາງແຜນລະບົບ</w:t>
      </w:r>
    </w:p>
    <w:p w14:paraId="5487E6C0" w14:textId="6792E414" w:rsidR="001E6295" w:rsidRPr="003451DD" w:rsidRDefault="005B4B68" w:rsidP="001E629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  <w:highlight w:val="yellow"/>
        </w:rPr>
      </w:pPr>
      <w:r>
        <w:rPr>
          <w:rFonts w:ascii="Saysettha OT" w:hAnsi="Saysettha OT" w:cs="Saysettha OT" w:hint="cs"/>
          <w:highlight w:val="yellow"/>
          <w:cs/>
          <w:lang w:bidi="lo-LA"/>
        </w:rPr>
        <w:t xml:space="preserve">ຮູບແບບການວາງແຜນກ່ອນ </w:t>
      </w:r>
      <w:r w:rsidR="001E6295" w:rsidRPr="003451DD">
        <w:rPr>
          <w:rFonts w:ascii="Saysettha OT" w:hAnsi="Saysettha OT" w:cs="Saysettha OT"/>
          <w:highlight w:val="yellow"/>
        </w:rPr>
        <w:t>-</w:t>
      </w:r>
      <w:r>
        <w:rPr>
          <w:rFonts w:ascii="Saysettha OT" w:hAnsi="Saysettha OT" w:cs="Saysettha OT" w:hint="cs"/>
          <w:highlight w:val="yellow"/>
          <w:cs/>
          <w:lang w:bidi="lo-LA"/>
        </w:rPr>
        <w:t xml:space="preserve"> </w:t>
      </w:r>
      <w:r w:rsidR="00C9261E">
        <w:rPr>
          <w:rFonts w:ascii="Saysettha OT" w:hAnsi="Saysettha OT" w:cs="Saysettha OT" w:hint="cs"/>
          <w:highlight w:val="yellow"/>
          <w:cs/>
          <w:lang w:bidi="lo-LA"/>
        </w:rPr>
        <w:t>ການ</w:t>
      </w:r>
      <w:r>
        <w:rPr>
          <w:rFonts w:ascii="Saysettha OT" w:hAnsi="Saysettha OT" w:cs="Saysettha OT" w:hint="cs"/>
          <w:highlight w:val="yellow"/>
          <w:cs/>
          <w:lang w:bidi="lo-LA"/>
        </w:rPr>
        <w:t>ດໍາເນີນການ</w:t>
      </w:r>
    </w:p>
    <w:p w14:paraId="203FADC4" w14:textId="04525868" w:rsidR="00303A89" w:rsidRPr="003451DD" w:rsidRDefault="005B4B68" w:rsidP="00303A89">
      <w:pPr>
        <w:pStyle w:val="ListParagraph"/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  <w:lang w:bidi="lo-LA"/>
        </w:rPr>
        <w:t>ຖືກ ຫລື ຜິດ</w:t>
      </w:r>
      <w:r w:rsidR="00303A89" w:rsidRPr="003451DD">
        <w:rPr>
          <w:rFonts w:ascii="Saysettha OT" w:hAnsi="Saysettha OT" w:cs="Saysettha OT"/>
        </w:rPr>
        <w:t xml:space="preserve">: </w:t>
      </w:r>
      <w:r>
        <w:rPr>
          <w:rFonts w:ascii="Saysettha OT" w:hAnsi="Saysettha OT" w:cs="Saysettha OT" w:hint="cs"/>
          <w:cs/>
          <w:lang w:bidi="lo-LA"/>
        </w:rPr>
        <w:t>ການ</w:t>
      </w:r>
      <w:r w:rsidR="00C9261E">
        <w:rPr>
          <w:rFonts w:ascii="Saysettha OT" w:hAnsi="Saysettha OT" w:cs="Saysettha OT" w:hint="cs"/>
          <w:cs/>
          <w:lang w:bidi="lo-LA"/>
        </w:rPr>
        <w:t>ໃຫ້ຄວາມຮູ້</w:t>
      </w:r>
      <w:r>
        <w:rPr>
          <w:rFonts w:ascii="Saysettha OT" w:hAnsi="Saysettha OT" w:cs="Saysettha OT" w:hint="cs"/>
          <w:cs/>
          <w:lang w:bidi="lo-LA"/>
        </w:rPr>
        <w:t>ເລື່ອງສຸຂະພາບພຽງຢ່າງດຽວພຽງພໍສໍາຫລັບການປ່ຽນແປງພຶດຕິກໍາ</w:t>
      </w:r>
      <w:r w:rsidR="00303A89" w:rsidRPr="003451DD">
        <w:rPr>
          <w:rFonts w:ascii="Saysettha OT" w:hAnsi="Saysettha OT" w:cs="Saysettha OT"/>
        </w:rPr>
        <w:t xml:space="preserve">.  </w:t>
      </w:r>
    </w:p>
    <w:p w14:paraId="45FA072E" w14:textId="5B754577" w:rsidR="00303A89" w:rsidRPr="003451DD" w:rsidRDefault="005B4B68" w:rsidP="00303A89">
      <w:pPr>
        <w:pStyle w:val="ListParagraph"/>
        <w:numPr>
          <w:ilvl w:val="1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  <w:lang w:bidi="lo-LA"/>
        </w:rPr>
        <w:t>ຖືກ</w:t>
      </w:r>
    </w:p>
    <w:p w14:paraId="02FF8937" w14:textId="5A9D6BA7" w:rsidR="00303A89" w:rsidRPr="003451DD" w:rsidRDefault="005B4B68" w:rsidP="00303A89">
      <w:pPr>
        <w:pStyle w:val="ListParagraph"/>
        <w:numPr>
          <w:ilvl w:val="1"/>
          <w:numId w:val="1"/>
        </w:numPr>
        <w:rPr>
          <w:rFonts w:ascii="Saysettha OT" w:hAnsi="Saysettha OT" w:cs="Saysettha OT"/>
          <w:highlight w:val="yellow"/>
        </w:rPr>
      </w:pPr>
      <w:r>
        <w:rPr>
          <w:rFonts w:ascii="Saysettha OT" w:hAnsi="Saysettha OT" w:cs="Saysettha OT" w:hint="cs"/>
          <w:highlight w:val="yellow"/>
          <w:cs/>
          <w:lang w:bidi="lo-LA"/>
        </w:rPr>
        <w:t>ຜິດ</w:t>
      </w:r>
    </w:p>
    <w:p w14:paraId="11B81529" w14:textId="1DC68676" w:rsidR="001E6295" w:rsidRPr="003451DD" w:rsidRDefault="00951120" w:rsidP="001E6295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ຂໍ້ໃດຕໍ່ໄປນີ້ ບໍ່ແມ່ນ ທິດສະດີ</w:t>
      </w:r>
      <w:r w:rsidR="00C9261E">
        <w:rPr>
          <w:rFonts w:ascii="Saysettha OT" w:hAnsi="Saysettha OT" w:cs="Saysettha OT" w:hint="cs"/>
          <w:cs/>
          <w:lang w:bidi="lo-LA"/>
        </w:rPr>
        <w:t>ທາງ</w:t>
      </w:r>
      <w:r>
        <w:rPr>
          <w:rFonts w:ascii="Saysettha OT" w:hAnsi="Saysettha OT" w:cs="Saysettha OT" w:hint="cs"/>
          <w:cs/>
          <w:lang w:bidi="lo-LA"/>
        </w:rPr>
        <w:t>ພຶດຕິກໍາທີ່ຕັ້ງໃຈກະຕຸ້ນການເຮັດໃຫ້ເກີດຄວາມຢ້ານກົວ</w:t>
      </w:r>
      <w:r w:rsidR="00FC19BE" w:rsidRPr="003451DD">
        <w:rPr>
          <w:rFonts w:ascii="Saysettha OT" w:hAnsi="Saysettha OT" w:cs="Saysettha OT"/>
        </w:rPr>
        <w:t>?</w:t>
      </w:r>
      <w:r w:rsidR="003C4085" w:rsidRPr="003451DD"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ຂ້ອຍ</w:t>
      </w:r>
    </w:p>
    <w:p w14:paraId="2E500258" w14:textId="654EBDB1" w:rsidR="003C4085" w:rsidRPr="003451DD" w:rsidRDefault="00951120" w:rsidP="003C408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  <w:highlight w:val="yellow"/>
        </w:rPr>
      </w:pPr>
      <w:r>
        <w:rPr>
          <w:rFonts w:ascii="Saysettha OT" w:hAnsi="Saysettha OT" w:cs="Saysettha OT" w:hint="cs"/>
          <w:highlight w:val="yellow"/>
          <w:cs/>
          <w:lang w:bidi="lo-LA"/>
        </w:rPr>
        <w:t>ທິດສະດີຄວາມຮູ້ຄວາມເຂົ້າໃຈທາງສັງຄົມ</w:t>
      </w:r>
    </w:p>
    <w:p w14:paraId="20AE3F5F" w14:textId="17E0F745" w:rsidR="003C4085" w:rsidRPr="003451DD" w:rsidRDefault="00951120" w:rsidP="003C408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ຮູບແບບຄວາມເຊື່ອດ້ານສຸຂະພາບ</w:t>
      </w:r>
    </w:p>
    <w:p w14:paraId="21342530" w14:textId="1615D9F3" w:rsidR="00FC19BE" w:rsidRPr="003451DD" w:rsidRDefault="00951120" w:rsidP="003C408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ທິດສະດີແຮງຈູງໃຈເພື່ອປົກປ້ອງ</w:t>
      </w:r>
    </w:p>
    <w:p w14:paraId="0BBCE95C" w14:textId="6C51954B" w:rsidR="00FC19BE" w:rsidRPr="003451DD" w:rsidRDefault="00951120" w:rsidP="003C4085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ຮູບແບບຂະບວນການການຈັດການຄວາມຢ້ານກົວ</w:t>
      </w:r>
    </w:p>
    <w:p w14:paraId="53990814" w14:textId="1532F772" w:rsidR="00FC19BE" w:rsidRPr="003451DD" w:rsidRDefault="00951120" w:rsidP="00FC19BE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ນາງ ນ້ອຍຕອ້ງການໃຫ້ອາຫານຄອບຄົວຂອງລາວ ຫມາກໄມ້ສົດ ແລະ ພືດຜັກ, ແຕ່ວ່າ ບໍ່ມີຕະຫລາດ</w:t>
      </w:r>
      <w:r w:rsidR="003E38BE">
        <w:rPr>
          <w:rFonts w:ascii="Saysettha OT" w:hAnsi="Saysettha OT" w:cs="Saysettha OT" w:hint="cs"/>
          <w:cs/>
          <w:lang w:bidi="lo-LA"/>
        </w:rPr>
        <w:t>ຢູ່ບໍລິເວນ</w:t>
      </w:r>
      <w:r>
        <w:rPr>
          <w:rFonts w:ascii="Saysettha OT" w:hAnsi="Saysettha OT" w:cs="Saysettha OT" w:hint="cs"/>
          <w:cs/>
          <w:lang w:bidi="lo-LA"/>
        </w:rPr>
        <w:t>ໃກ້</w:t>
      </w:r>
      <w:r w:rsidR="003E38BE">
        <w:rPr>
          <w:rFonts w:ascii="Saysettha OT" w:hAnsi="Saysettha OT" w:cs="Saysettha OT" w:hint="cs"/>
          <w:cs/>
          <w:lang w:bidi="lo-LA"/>
        </w:rPr>
        <w:t>ຄຽງຂາຍ</w:t>
      </w:r>
      <w:r w:rsidR="00DF554F" w:rsidRPr="003451DD">
        <w:rPr>
          <w:rFonts w:ascii="Saysettha OT" w:hAnsi="Saysettha OT" w:cs="Saysettha OT"/>
        </w:rPr>
        <w:t xml:space="preserve">, </w:t>
      </w:r>
      <w:r w:rsidR="003E38BE">
        <w:rPr>
          <w:rFonts w:ascii="Saysettha OT" w:hAnsi="Saysettha OT" w:cs="Saysettha OT" w:hint="cs"/>
          <w:cs/>
          <w:lang w:bidi="lo-LA"/>
        </w:rPr>
        <w:t>ແລະ ລາວບໍ່ມີ</w:t>
      </w:r>
      <w:r w:rsidR="00C9261E">
        <w:rPr>
          <w:rFonts w:ascii="Saysettha OT" w:hAnsi="Saysettha OT" w:cs="Saysettha OT" w:hint="cs"/>
          <w:cs/>
          <w:lang w:bidi="lo-LA"/>
        </w:rPr>
        <w:t>ຍ</w:t>
      </w:r>
      <w:r w:rsidR="003E38BE">
        <w:rPr>
          <w:rFonts w:ascii="Saysettha OT" w:hAnsi="Saysettha OT" w:cs="Saysettha OT" w:hint="cs"/>
          <w:cs/>
          <w:lang w:bidi="lo-LA"/>
        </w:rPr>
        <w:t>ານພາຫະນາສໍາລັບເດີນທາງ</w:t>
      </w:r>
      <w:r w:rsidR="00C9261E">
        <w:rPr>
          <w:rFonts w:ascii="Saysettha OT" w:hAnsi="Saysettha OT" w:cs="Saysettha OT" w:hint="cs"/>
          <w:cs/>
          <w:lang w:bidi="lo-LA"/>
        </w:rPr>
        <w:t>ໄປຊຶ້</w:t>
      </w:r>
      <w:r w:rsidR="00DF554F" w:rsidRPr="003451DD">
        <w:rPr>
          <w:rFonts w:ascii="Saysettha OT" w:hAnsi="Saysettha OT" w:cs="Saysettha OT"/>
        </w:rPr>
        <w:t xml:space="preserve">. </w:t>
      </w:r>
      <w:r w:rsidR="003E38BE">
        <w:rPr>
          <w:rFonts w:ascii="Saysettha OT" w:hAnsi="Saysettha OT" w:cs="Saysettha OT" w:hint="cs"/>
          <w:cs/>
          <w:lang w:bidi="lo-LA"/>
        </w:rPr>
        <w:t>ຮູບແບບທາງສັງຄົມ ແລະ ນິເວດວິທະຍາລະດັບໃດທີ່ເຫມາະສົມກັບອິດທິພົນຕໍ່ພຶດຕິກໍາດ້ານໂພຊະນາການຂອງລາວ</w:t>
      </w:r>
      <w:r w:rsidR="00CD1788" w:rsidRPr="003451DD">
        <w:rPr>
          <w:rFonts w:ascii="Saysettha OT" w:hAnsi="Saysettha OT" w:cs="Saysettha OT"/>
        </w:rPr>
        <w:t>?</w:t>
      </w:r>
    </w:p>
    <w:p w14:paraId="764623C3" w14:textId="2898402F" w:rsidR="00DF554F" w:rsidRPr="003451DD" w:rsidRDefault="003E38BE" w:rsidP="00DF554F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ສ່ວນບຸກຄົນ</w:t>
      </w:r>
    </w:p>
    <w:p w14:paraId="612129C7" w14:textId="17EB0696" w:rsidR="00DF554F" w:rsidRPr="003451DD" w:rsidRDefault="003E38BE" w:rsidP="00DF554F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ຄວາມສໍາພັນລະຫວ່າງບຸກຄົນ ຫລື ສັງຄົມ</w:t>
      </w:r>
    </w:p>
    <w:p w14:paraId="6CDD4420" w14:textId="00AE64AE" w:rsidR="007A53EE" w:rsidRPr="003451DD" w:rsidRDefault="003E38BE" w:rsidP="00DF554F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cs/>
          <w:lang w:bidi="lo-LA"/>
        </w:rPr>
        <w:t>ອົງການຈັດຕັ້ງ ຫລື ສະຖາບັນ</w:t>
      </w:r>
    </w:p>
    <w:p w14:paraId="46D29EC2" w14:textId="5C3ED32A" w:rsidR="00DF554F" w:rsidRPr="003451DD" w:rsidRDefault="003E38BE" w:rsidP="00DF554F">
      <w:pPr>
        <w:pStyle w:val="ListParagraph"/>
        <w:numPr>
          <w:ilvl w:val="1"/>
          <w:numId w:val="1"/>
        </w:numPr>
        <w:rPr>
          <w:rFonts w:ascii="Saysettha OT" w:hAnsi="Saysettha OT" w:cs="Saysettha OT"/>
          <w:b/>
          <w:bCs/>
          <w:highlight w:val="yellow"/>
        </w:rPr>
      </w:pPr>
      <w:r>
        <w:rPr>
          <w:rFonts w:ascii="Saysettha OT" w:hAnsi="Saysettha OT" w:cs="Saysettha OT" w:hint="cs"/>
          <w:highlight w:val="yellow"/>
          <w:cs/>
          <w:lang w:bidi="lo-LA"/>
        </w:rPr>
        <w:t>ຊຸມຊົນ ແລະ ສິ່ງແວດລ້ອມ</w:t>
      </w:r>
    </w:p>
    <w:p w14:paraId="3BE524BC" w14:textId="0402947F" w:rsidR="00223802" w:rsidRPr="003451DD" w:rsidRDefault="003E38BE" w:rsidP="00DF554F">
      <w:pPr>
        <w:pStyle w:val="ListParagraph"/>
        <w:numPr>
          <w:ilvl w:val="1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  <w:lang w:bidi="lo-LA"/>
        </w:rPr>
        <w:t>ນະໂຍບາຍພາກລັດ</w:t>
      </w:r>
      <w:r w:rsidR="00B877BD" w:rsidRPr="003451DD">
        <w:rPr>
          <w:rFonts w:ascii="Saysettha OT" w:hAnsi="Saysettha OT" w:cs="Saysettha OT"/>
        </w:rPr>
        <w:t xml:space="preserve">, </w:t>
      </w:r>
      <w:r>
        <w:rPr>
          <w:rFonts w:ascii="Saysettha OT" w:hAnsi="Saysettha OT" w:cs="Saysettha OT" w:hint="cs"/>
          <w:cs/>
          <w:lang w:bidi="lo-LA"/>
        </w:rPr>
        <w:t>ກົດຫມາຍ</w:t>
      </w:r>
      <w:r w:rsidR="00B877BD" w:rsidRPr="003451DD">
        <w:rPr>
          <w:rFonts w:ascii="Saysettha OT" w:hAnsi="Saysettha OT" w:cs="Saysettha OT"/>
        </w:rPr>
        <w:t xml:space="preserve">, </w:t>
      </w:r>
      <w:r>
        <w:rPr>
          <w:rFonts w:ascii="Saysettha OT" w:hAnsi="Saysettha OT" w:cs="Saysettha OT" w:hint="cs"/>
          <w:cs/>
          <w:lang w:bidi="lo-LA"/>
        </w:rPr>
        <w:t>ແລະ ວັດທະນະທໍາ</w:t>
      </w:r>
    </w:p>
    <w:p w14:paraId="792AF4C5" w14:textId="5E075217" w:rsidR="007A53EE" w:rsidRPr="003451DD" w:rsidRDefault="003E38BE" w:rsidP="007A53EE">
      <w:pPr>
        <w:pStyle w:val="ListParagraph"/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  <w:lang w:bidi="lo-LA"/>
        </w:rPr>
        <w:t>ຖືກ ຫລື ຜິດ</w:t>
      </w:r>
      <w:r w:rsidR="007A53EE" w:rsidRPr="003451DD">
        <w:rPr>
          <w:rFonts w:ascii="Saysettha OT" w:hAnsi="Saysettha OT" w:cs="Saysettha OT"/>
        </w:rPr>
        <w:t xml:space="preserve">: </w:t>
      </w:r>
      <w:r>
        <w:rPr>
          <w:rFonts w:ascii="Saysettha OT" w:hAnsi="Saysettha OT" w:cs="Saysettha OT" w:hint="cs"/>
          <w:cs/>
          <w:lang w:bidi="lo-LA"/>
        </w:rPr>
        <w:t>ສຸຂະພາບແມ່ນຄ່ານິຍົມຫລັກ</w:t>
      </w:r>
      <w:r w:rsidR="007A53EE" w:rsidRPr="003451DD">
        <w:rPr>
          <w:rFonts w:ascii="Saysettha OT" w:hAnsi="Saysettha OT" w:cs="Saysettha OT"/>
        </w:rPr>
        <w:t xml:space="preserve">. </w:t>
      </w:r>
    </w:p>
    <w:p w14:paraId="19EF8972" w14:textId="3B78052C" w:rsidR="007A53EE" w:rsidRPr="003451DD" w:rsidRDefault="003E38BE" w:rsidP="007A53EE">
      <w:pPr>
        <w:pStyle w:val="ListParagraph"/>
        <w:numPr>
          <w:ilvl w:val="1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  <w:lang w:bidi="lo-LA"/>
        </w:rPr>
        <w:t>ຖືກ</w:t>
      </w:r>
    </w:p>
    <w:p w14:paraId="588099E9" w14:textId="4292C8CB" w:rsidR="00840D6C" w:rsidRPr="003451DD" w:rsidRDefault="003E38BE" w:rsidP="00303A89">
      <w:pPr>
        <w:pStyle w:val="ListParagraph"/>
        <w:numPr>
          <w:ilvl w:val="1"/>
          <w:numId w:val="1"/>
        </w:numPr>
        <w:rPr>
          <w:rFonts w:ascii="Saysettha OT" w:hAnsi="Saysettha OT" w:cs="Saysettha OT"/>
          <w:highlight w:val="yellow"/>
        </w:rPr>
      </w:pPr>
      <w:r>
        <w:rPr>
          <w:rFonts w:ascii="Saysettha OT" w:hAnsi="Saysettha OT" w:cs="Saysettha OT" w:hint="cs"/>
          <w:highlight w:val="yellow"/>
          <w:cs/>
          <w:lang w:bidi="lo-LA"/>
        </w:rPr>
        <w:t>ຜິ</w:t>
      </w:r>
      <w:bookmarkStart w:id="0" w:name="_GoBack"/>
      <w:bookmarkEnd w:id="0"/>
      <w:r>
        <w:rPr>
          <w:rFonts w:ascii="Saysettha OT" w:hAnsi="Saysettha OT" w:cs="Saysettha OT" w:hint="cs"/>
          <w:highlight w:val="yellow"/>
          <w:cs/>
          <w:lang w:bidi="lo-LA"/>
        </w:rPr>
        <w:t>ດ</w:t>
      </w:r>
    </w:p>
    <w:sectPr w:rsidR="00840D6C" w:rsidRPr="00345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5D1B"/>
    <w:multiLevelType w:val="hybridMultilevel"/>
    <w:tmpl w:val="5A3A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95"/>
    <w:rsid w:val="001E6295"/>
    <w:rsid w:val="00220A45"/>
    <w:rsid w:val="00223802"/>
    <w:rsid w:val="00303A89"/>
    <w:rsid w:val="003451DD"/>
    <w:rsid w:val="003C4085"/>
    <w:rsid w:val="003E0D37"/>
    <w:rsid w:val="003E38BE"/>
    <w:rsid w:val="004F6945"/>
    <w:rsid w:val="005936AA"/>
    <w:rsid w:val="005B4B68"/>
    <w:rsid w:val="007A4B34"/>
    <w:rsid w:val="007A53EE"/>
    <w:rsid w:val="00840D6C"/>
    <w:rsid w:val="00951120"/>
    <w:rsid w:val="00983E12"/>
    <w:rsid w:val="00A4101F"/>
    <w:rsid w:val="00B877BD"/>
    <w:rsid w:val="00C70F21"/>
    <w:rsid w:val="00C9261E"/>
    <w:rsid w:val="00CD1788"/>
    <w:rsid w:val="00D77C77"/>
    <w:rsid w:val="00DB0553"/>
    <w:rsid w:val="00DF554F"/>
    <w:rsid w:val="00FC154E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3AAB"/>
  <w15:chartTrackingRefBased/>
  <w15:docId w15:val="{73821EE3-9848-4F7E-B001-6F0323DB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lcf76f155ced4ddcb4097134ff3c332f xmlns="d6596b82-1850-46b7-8677-7476bdde78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D0B6094BCF4FB93A35D0152A1812" ma:contentTypeVersion="22" ma:contentTypeDescription="Create a new document." ma:contentTypeScope="" ma:versionID="3522945aae1883f66969de7df2474017">
  <xsd:schema xmlns:xsd="http://www.w3.org/2001/XMLSchema" xmlns:xs="http://www.w3.org/2001/XMLSchema" xmlns:p="http://schemas.microsoft.com/office/2006/metadata/properties" xmlns:ns2="d6596b82-1850-46b7-8677-7476bdde78e6" xmlns:ns3="53c17ed5-55f5-48da-bce3-199d61b38c9a" xmlns:ns4="b2594ab3-d42a-4e76-bde3-98c81b560ae9" targetNamespace="http://schemas.microsoft.com/office/2006/metadata/properties" ma:root="true" ma:fieldsID="c2757e4bd85873b2f775858b870b4c6b" ns2:_="" ns3:_="" ns4:_="">
    <xsd:import namespace="d6596b82-1850-46b7-8677-7476bdde78e6"/>
    <xsd:import namespace="53c17ed5-55f5-48da-bce3-199d61b38c9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6b82-1850-46b7-8677-7476bdde7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7ed5-55f5-48da-bce3-199d61b38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4136f9-62dd-445b-bfda-eba738955f35}" ma:internalName="TaxCatchAll" ma:showField="CatchAllData" ma:web="53c17ed5-55f5-48da-bce3-199d61b3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FF76C-7037-4876-9215-3D3F68D4A7B3}">
  <ds:schemaRefs>
    <ds:schemaRef ds:uri="http://schemas.microsoft.com/office/2006/metadata/properties"/>
    <ds:schemaRef ds:uri="http://schemas.microsoft.com/office/infopath/2007/PartnerControls"/>
    <ds:schemaRef ds:uri="b2594ab3-d42a-4e76-bde3-98c81b560ae9"/>
    <ds:schemaRef ds:uri="d6596b82-1850-46b7-8677-7476bdde78e6"/>
  </ds:schemaRefs>
</ds:datastoreItem>
</file>

<file path=customXml/itemProps2.xml><?xml version="1.0" encoding="utf-8"?>
<ds:datastoreItem xmlns:ds="http://schemas.openxmlformats.org/officeDocument/2006/customXml" ds:itemID="{A78FDBF5-3151-4C9C-95D2-A12C21090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6A772-E0F1-479C-9D12-2D312EAE0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6b82-1850-46b7-8677-7476bdde78e6"/>
    <ds:schemaRef ds:uri="53c17ed5-55f5-48da-bce3-199d61b38c9a"/>
    <ds:schemaRef ds:uri="b2594ab3-d42a-4e76-bde3-98c81b560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Eddens, Kate</dc:creator>
  <cp:keywords/>
  <dc:description/>
  <cp:lastModifiedBy>Khamsoulith Hongsombath</cp:lastModifiedBy>
  <cp:revision>5</cp:revision>
  <dcterms:created xsi:type="dcterms:W3CDTF">2024-09-13T08:39:00Z</dcterms:created>
  <dcterms:modified xsi:type="dcterms:W3CDTF">2024-09-21T00:26:00Z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0x010100789DD0B6094BCF4FB93A35D0152A1812</vt:lpwstr>
  </property>
</Properties>
</file>